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3C627" w14:textId="39FBF946" w:rsidR="00401DE0" w:rsidRPr="00B60B45" w:rsidRDefault="00401DE0" w:rsidP="00401DE0">
      <w:pPr>
        <w:pStyle w:val="ListParagraph"/>
        <w:spacing w:after="0" w:line="240" w:lineRule="auto"/>
        <w:jc w:val="center"/>
        <w:rPr>
          <w:rFonts w:ascii="Arial" w:eastAsia="Times New Roman" w:hAnsi="Arial" w:cs="Arial"/>
          <w:color w:val="000000"/>
        </w:rPr>
      </w:pPr>
      <w:r w:rsidRPr="00B60B45">
        <w:rPr>
          <w:rFonts w:ascii="Arial" w:hAnsi="Arial" w:cs="Arial"/>
          <w:b/>
          <w:spacing w:val="-6"/>
        </w:rPr>
        <w:t xml:space="preserve">REQUEST FOR PROPOSALS FOR </w:t>
      </w:r>
      <w:r w:rsidR="00E46C97">
        <w:rPr>
          <w:rFonts w:ascii="Arial" w:hAnsi="Arial" w:cs="Arial"/>
          <w:b/>
          <w:spacing w:val="-6"/>
        </w:rPr>
        <w:t>MUNICIPAL</w:t>
      </w:r>
      <w:r w:rsidR="00292871">
        <w:rPr>
          <w:rFonts w:ascii="Arial" w:hAnsi="Arial" w:cs="Arial"/>
          <w:b/>
          <w:spacing w:val="-6"/>
        </w:rPr>
        <w:t xml:space="preserve">, </w:t>
      </w:r>
      <w:r w:rsidR="00E46C97">
        <w:rPr>
          <w:rFonts w:ascii="Arial" w:hAnsi="Arial" w:cs="Arial"/>
          <w:b/>
          <w:spacing w:val="-6"/>
        </w:rPr>
        <w:t>STATE</w:t>
      </w:r>
      <w:r w:rsidR="00292871">
        <w:rPr>
          <w:rFonts w:ascii="Arial" w:hAnsi="Arial" w:cs="Arial"/>
          <w:b/>
          <w:spacing w:val="-6"/>
        </w:rPr>
        <w:t xml:space="preserve"> AND MULTIFAMILY</w:t>
      </w:r>
      <w:r w:rsidR="00E46C97">
        <w:rPr>
          <w:rFonts w:ascii="Arial" w:hAnsi="Arial" w:cs="Arial"/>
          <w:b/>
          <w:spacing w:val="-6"/>
        </w:rPr>
        <w:t xml:space="preserve"> SOLAR </w:t>
      </w:r>
      <w:r w:rsidR="00292871">
        <w:rPr>
          <w:rFonts w:ascii="Arial" w:hAnsi="Arial" w:cs="Arial"/>
          <w:b/>
          <w:spacing w:val="-6"/>
        </w:rPr>
        <w:t>TECHNICAL</w:t>
      </w:r>
      <w:r w:rsidR="00E46C97">
        <w:rPr>
          <w:rFonts w:ascii="Arial" w:hAnsi="Arial" w:cs="Arial"/>
          <w:b/>
          <w:spacing w:val="-6"/>
        </w:rPr>
        <w:t xml:space="preserve"> ASSISTANCE</w:t>
      </w:r>
    </w:p>
    <w:p w14:paraId="3C45A447" w14:textId="77777777" w:rsidR="00401DE0" w:rsidRPr="00B60B45" w:rsidRDefault="00401DE0" w:rsidP="00401DE0">
      <w:pPr>
        <w:pStyle w:val="ListParagraph"/>
        <w:spacing w:after="0" w:line="240" w:lineRule="auto"/>
        <w:rPr>
          <w:rFonts w:ascii="Arial" w:eastAsia="Times New Roman" w:hAnsi="Arial" w:cs="Arial"/>
          <w:color w:val="000000"/>
        </w:rPr>
      </w:pPr>
    </w:p>
    <w:p w14:paraId="56BC1707" w14:textId="77777777" w:rsidR="00401DE0" w:rsidRPr="00304024" w:rsidRDefault="00401DE0" w:rsidP="00401DE0">
      <w:pPr>
        <w:pStyle w:val="ListParagraph"/>
        <w:numPr>
          <w:ilvl w:val="0"/>
          <w:numId w:val="1"/>
        </w:numPr>
        <w:spacing w:after="0" w:line="240" w:lineRule="auto"/>
        <w:jc w:val="both"/>
        <w:rPr>
          <w:rFonts w:ascii="Arial" w:eastAsia="Times New Roman" w:hAnsi="Arial" w:cs="Arial"/>
          <w:color w:val="000000"/>
        </w:rPr>
      </w:pPr>
      <w:r w:rsidRPr="00304024">
        <w:rPr>
          <w:rFonts w:ascii="Arial" w:eastAsia="Times New Roman" w:hAnsi="Arial" w:cs="Arial"/>
          <w:b/>
          <w:bCs/>
          <w:color w:val="000000"/>
        </w:rPr>
        <w:t xml:space="preserve">PURPOSE </w:t>
      </w:r>
    </w:p>
    <w:p w14:paraId="08CC3C37" w14:textId="77777777" w:rsidR="00401DE0" w:rsidRPr="00304024" w:rsidRDefault="00401DE0" w:rsidP="00401DE0">
      <w:pPr>
        <w:jc w:val="both"/>
        <w:rPr>
          <w:rFonts w:ascii="Arial" w:eastAsia="Times New Roman" w:hAnsi="Arial" w:cs="Arial"/>
          <w:color w:val="000000"/>
          <w:sz w:val="22"/>
          <w:szCs w:val="22"/>
        </w:rPr>
      </w:pPr>
    </w:p>
    <w:p w14:paraId="1E2EC733" w14:textId="50C70508" w:rsidR="00401DE0" w:rsidRDefault="00401DE0" w:rsidP="00401DE0">
      <w:pPr>
        <w:jc w:val="both"/>
        <w:rPr>
          <w:rFonts w:ascii="Arial" w:eastAsia="Times New Roman" w:hAnsi="Arial" w:cs="Arial"/>
          <w:sz w:val="22"/>
          <w:szCs w:val="22"/>
        </w:rPr>
      </w:pPr>
      <w:r w:rsidRPr="00304024">
        <w:rPr>
          <w:rFonts w:ascii="Arial" w:eastAsia="Times New Roman" w:hAnsi="Arial" w:cs="Arial"/>
          <w:sz w:val="22"/>
          <w:szCs w:val="22"/>
        </w:rPr>
        <w:t xml:space="preserve">The </w:t>
      </w:r>
      <w:r w:rsidR="00396602">
        <w:rPr>
          <w:rFonts w:ascii="Arial" w:eastAsia="Times New Roman" w:hAnsi="Arial" w:cs="Arial"/>
          <w:sz w:val="22"/>
          <w:szCs w:val="22"/>
        </w:rPr>
        <w:t>Connecticut Green Bank</w:t>
      </w:r>
      <w:r w:rsidRPr="00304024">
        <w:rPr>
          <w:rFonts w:ascii="Arial" w:eastAsia="Times New Roman" w:hAnsi="Arial" w:cs="Arial"/>
          <w:sz w:val="22"/>
          <w:szCs w:val="22"/>
        </w:rPr>
        <w:t xml:space="preserve"> (</w:t>
      </w:r>
      <w:r w:rsidR="00371249">
        <w:rPr>
          <w:rFonts w:ascii="Arial" w:eastAsia="Times New Roman" w:hAnsi="Arial" w:cs="Arial"/>
          <w:sz w:val="22"/>
          <w:szCs w:val="22"/>
        </w:rPr>
        <w:t>“</w:t>
      </w:r>
      <w:r w:rsidR="00694A5A">
        <w:rPr>
          <w:rFonts w:ascii="Arial" w:eastAsia="Times New Roman" w:hAnsi="Arial" w:cs="Arial"/>
          <w:sz w:val="22"/>
          <w:szCs w:val="22"/>
        </w:rPr>
        <w:t>Green Bank</w:t>
      </w:r>
      <w:r w:rsidR="00371249">
        <w:rPr>
          <w:rFonts w:ascii="Arial" w:eastAsia="Times New Roman" w:hAnsi="Arial" w:cs="Arial"/>
          <w:sz w:val="22"/>
          <w:szCs w:val="22"/>
        </w:rPr>
        <w:t>”</w:t>
      </w:r>
      <w:r w:rsidRPr="00304024">
        <w:rPr>
          <w:rFonts w:ascii="Arial" w:eastAsia="Times New Roman" w:hAnsi="Arial" w:cs="Arial"/>
          <w:sz w:val="22"/>
          <w:szCs w:val="22"/>
        </w:rPr>
        <w:t xml:space="preserve">) seeks proposals from qualified </w:t>
      </w:r>
      <w:r w:rsidR="00D71957">
        <w:rPr>
          <w:rFonts w:ascii="Arial" w:eastAsia="Times New Roman" w:hAnsi="Arial" w:cs="Arial"/>
          <w:sz w:val="22"/>
          <w:szCs w:val="22"/>
        </w:rPr>
        <w:t>firms</w:t>
      </w:r>
      <w:r w:rsidRPr="00304024">
        <w:rPr>
          <w:rFonts w:ascii="Arial" w:eastAsia="Times New Roman" w:hAnsi="Arial" w:cs="Arial"/>
          <w:sz w:val="22"/>
          <w:szCs w:val="22"/>
        </w:rPr>
        <w:t xml:space="preserve"> (“Contractor”) </w:t>
      </w:r>
      <w:r w:rsidR="00D71957">
        <w:rPr>
          <w:rFonts w:ascii="Arial" w:eastAsia="Times New Roman" w:hAnsi="Arial" w:cs="Arial"/>
          <w:sz w:val="22"/>
          <w:szCs w:val="22"/>
        </w:rPr>
        <w:t xml:space="preserve">for </w:t>
      </w:r>
      <w:r w:rsidR="00292871">
        <w:rPr>
          <w:rFonts w:ascii="Arial" w:eastAsia="Times New Roman" w:hAnsi="Arial" w:cs="Arial"/>
          <w:sz w:val="22"/>
          <w:szCs w:val="22"/>
        </w:rPr>
        <w:t xml:space="preserve">technical </w:t>
      </w:r>
      <w:r w:rsidR="00D71957">
        <w:rPr>
          <w:rFonts w:ascii="Arial" w:eastAsia="Times New Roman" w:hAnsi="Arial" w:cs="Arial"/>
          <w:sz w:val="22"/>
          <w:szCs w:val="22"/>
        </w:rPr>
        <w:t>assistance in developing</w:t>
      </w:r>
      <w:r w:rsidR="00292871">
        <w:rPr>
          <w:rFonts w:ascii="Arial" w:eastAsia="Times New Roman" w:hAnsi="Arial" w:cs="Arial"/>
          <w:sz w:val="22"/>
          <w:szCs w:val="22"/>
        </w:rPr>
        <w:t xml:space="preserve"> and managing</w:t>
      </w:r>
      <w:r w:rsidR="00D71957">
        <w:rPr>
          <w:rFonts w:ascii="Arial" w:eastAsia="Times New Roman" w:hAnsi="Arial" w:cs="Arial"/>
          <w:sz w:val="22"/>
          <w:szCs w:val="22"/>
        </w:rPr>
        <w:t xml:space="preserve"> state</w:t>
      </w:r>
      <w:r w:rsidR="00292871">
        <w:rPr>
          <w:rFonts w:ascii="Arial" w:eastAsia="Times New Roman" w:hAnsi="Arial" w:cs="Arial"/>
          <w:sz w:val="22"/>
          <w:szCs w:val="22"/>
        </w:rPr>
        <w:t xml:space="preserve">, </w:t>
      </w:r>
      <w:r w:rsidR="00D71957">
        <w:rPr>
          <w:rFonts w:ascii="Arial" w:eastAsia="Times New Roman" w:hAnsi="Arial" w:cs="Arial"/>
          <w:sz w:val="22"/>
          <w:szCs w:val="22"/>
        </w:rPr>
        <w:t>municipal</w:t>
      </w:r>
      <w:r w:rsidR="00292871">
        <w:rPr>
          <w:rFonts w:ascii="Arial" w:eastAsia="Times New Roman" w:hAnsi="Arial" w:cs="Arial"/>
          <w:sz w:val="22"/>
          <w:szCs w:val="22"/>
        </w:rPr>
        <w:t xml:space="preserve"> and </w:t>
      </w:r>
      <w:r w:rsidR="001141C8">
        <w:rPr>
          <w:rFonts w:ascii="Arial" w:eastAsia="Times New Roman" w:hAnsi="Arial" w:cs="Arial"/>
          <w:sz w:val="22"/>
          <w:szCs w:val="22"/>
        </w:rPr>
        <w:t xml:space="preserve">affordable </w:t>
      </w:r>
      <w:r w:rsidR="00292871">
        <w:rPr>
          <w:rFonts w:ascii="Arial" w:eastAsia="Times New Roman" w:hAnsi="Arial" w:cs="Arial"/>
          <w:sz w:val="22"/>
          <w:szCs w:val="22"/>
        </w:rPr>
        <w:t>multifamily</w:t>
      </w:r>
      <w:r w:rsidR="00D71957">
        <w:rPr>
          <w:rFonts w:ascii="Arial" w:eastAsia="Times New Roman" w:hAnsi="Arial" w:cs="Arial"/>
          <w:sz w:val="22"/>
          <w:szCs w:val="22"/>
        </w:rPr>
        <w:t xml:space="preserve"> solar projects.</w:t>
      </w:r>
    </w:p>
    <w:p w14:paraId="039CB25E" w14:textId="77777777" w:rsidR="00D71957" w:rsidRPr="00304024" w:rsidRDefault="00D71957" w:rsidP="00401DE0">
      <w:pPr>
        <w:jc w:val="both"/>
        <w:rPr>
          <w:rFonts w:ascii="Arial" w:eastAsia="Times New Roman" w:hAnsi="Arial" w:cs="Arial"/>
          <w:color w:val="000000"/>
          <w:sz w:val="22"/>
          <w:szCs w:val="22"/>
        </w:rPr>
      </w:pPr>
    </w:p>
    <w:p w14:paraId="2D737486" w14:textId="77777777" w:rsidR="00401DE0" w:rsidRDefault="00694A5A" w:rsidP="00401DE0">
      <w:pPr>
        <w:pStyle w:val="ListParagraph"/>
        <w:numPr>
          <w:ilvl w:val="0"/>
          <w:numId w:val="1"/>
        </w:numPr>
        <w:spacing w:after="0" w:line="240" w:lineRule="auto"/>
        <w:jc w:val="both"/>
        <w:rPr>
          <w:rFonts w:ascii="Arial" w:eastAsia="Times New Roman" w:hAnsi="Arial" w:cs="Arial"/>
          <w:b/>
          <w:bCs/>
          <w:color w:val="000000"/>
        </w:rPr>
      </w:pPr>
      <w:r>
        <w:rPr>
          <w:rFonts w:ascii="Arial" w:eastAsia="Times New Roman" w:hAnsi="Arial" w:cs="Arial"/>
          <w:b/>
          <w:bCs/>
          <w:color w:val="000000"/>
        </w:rPr>
        <w:t>GREEN BANK</w:t>
      </w:r>
      <w:r w:rsidR="00401DE0" w:rsidRPr="00304024">
        <w:rPr>
          <w:rFonts w:ascii="Arial" w:eastAsia="Times New Roman" w:hAnsi="Arial" w:cs="Arial"/>
          <w:b/>
          <w:bCs/>
          <w:color w:val="000000"/>
        </w:rPr>
        <w:t xml:space="preserve"> BACKGROUND</w:t>
      </w:r>
    </w:p>
    <w:p w14:paraId="414A113F" w14:textId="77777777" w:rsidR="00401DE0" w:rsidRDefault="00401DE0" w:rsidP="00401DE0">
      <w:pPr>
        <w:pStyle w:val="ListParagraph"/>
        <w:spacing w:after="0" w:line="240" w:lineRule="auto"/>
        <w:jc w:val="both"/>
        <w:rPr>
          <w:rFonts w:ascii="Arial" w:eastAsia="Times New Roman" w:hAnsi="Arial" w:cs="Arial"/>
          <w:b/>
          <w:bCs/>
          <w:color w:val="000000"/>
        </w:rPr>
      </w:pPr>
    </w:p>
    <w:p w14:paraId="51846C30" w14:textId="1C82D3B1" w:rsidR="00401DE0" w:rsidRPr="00C02B52" w:rsidRDefault="00C5517F" w:rsidP="00401DE0">
      <w:pPr>
        <w:jc w:val="both"/>
        <w:rPr>
          <w:rFonts w:ascii="Arial" w:hAnsi="Arial" w:cs="Arial"/>
          <w:sz w:val="22"/>
          <w:szCs w:val="22"/>
        </w:rPr>
      </w:pPr>
      <w:r w:rsidRPr="00C5517F">
        <w:rPr>
          <w:rFonts w:ascii="Arial" w:hAnsi="Arial" w:cs="Arial"/>
          <w:sz w:val="22"/>
          <w:szCs w:val="22"/>
        </w:rPr>
        <w:t>The Green Bank was established by the Connecticut General Assembly in 2011. As the nation’s first green bank, it is leading the clean energy finance movement by leveraging public and private funds to scale-up renewable energy deployment and energy efficiency projects across Connecticut. The Green Bank’s success in accelerating private investment in clean energy is helping Connecticut create jobs, increase economic prosperity, promote energy security and address climate change. In 2017, the Green Bank received the Innovations in American Government Award from the Harvard Kennedy School Ash Center for Democratic Governance and innovation for their “Sparking the Green Bank Movement” entry. For more information about the Green Bank, please visit www.ctgreenbank.com.</w:t>
      </w:r>
    </w:p>
    <w:p w14:paraId="60374028" w14:textId="77777777" w:rsidR="00401DE0" w:rsidRPr="00304024" w:rsidRDefault="00401DE0" w:rsidP="00401DE0">
      <w:pPr>
        <w:pStyle w:val="ListParagraph"/>
        <w:spacing w:after="0" w:line="240" w:lineRule="auto"/>
        <w:jc w:val="both"/>
        <w:rPr>
          <w:rFonts w:ascii="Arial" w:eastAsia="Times New Roman" w:hAnsi="Arial" w:cs="Arial"/>
          <w:b/>
          <w:bCs/>
          <w:color w:val="000000"/>
        </w:rPr>
      </w:pPr>
    </w:p>
    <w:p w14:paraId="42A52CC0" w14:textId="77777777" w:rsidR="00401DE0" w:rsidRPr="00304024" w:rsidRDefault="00401DE0" w:rsidP="00401DE0">
      <w:pPr>
        <w:pStyle w:val="ListParagraph"/>
        <w:numPr>
          <w:ilvl w:val="0"/>
          <w:numId w:val="1"/>
        </w:numPr>
        <w:spacing w:after="0" w:line="240" w:lineRule="auto"/>
        <w:jc w:val="both"/>
        <w:rPr>
          <w:rFonts w:ascii="Arial" w:eastAsia="Times New Roman" w:hAnsi="Arial" w:cs="Arial"/>
          <w:b/>
          <w:bCs/>
          <w:color w:val="000000"/>
        </w:rPr>
      </w:pPr>
      <w:r w:rsidRPr="00304024">
        <w:rPr>
          <w:rFonts w:ascii="Arial" w:eastAsia="Times New Roman" w:hAnsi="Arial" w:cs="Arial"/>
          <w:b/>
          <w:bCs/>
          <w:color w:val="000000"/>
        </w:rPr>
        <w:t>PROGRAM BACKGROUND</w:t>
      </w:r>
    </w:p>
    <w:p w14:paraId="55B2A302" w14:textId="77777777" w:rsidR="00401DE0" w:rsidRPr="00304024" w:rsidRDefault="00401DE0" w:rsidP="00401DE0">
      <w:pPr>
        <w:jc w:val="both"/>
        <w:rPr>
          <w:rFonts w:ascii="Arial" w:eastAsia="Times New Roman" w:hAnsi="Arial" w:cs="Arial"/>
          <w:b/>
          <w:bCs/>
          <w:color w:val="000000"/>
          <w:sz w:val="22"/>
          <w:szCs w:val="22"/>
        </w:rPr>
      </w:pPr>
    </w:p>
    <w:p w14:paraId="412454B9" w14:textId="2FDE26DB" w:rsidR="00401DE0" w:rsidRDefault="00D71957" w:rsidP="00D71957">
      <w:pPr>
        <w:tabs>
          <w:tab w:val="left" w:pos="1200"/>
        </w:tabs>
        <w:contextualSpacing/>
        <w:jc w:val="both"/>
        <w:rPr>
          <w:rFonts w:ascii="Arial" w:hAnsi="Arial" w:cs="Arial"/>
          <w:color w:val="222222"/>
          <w:sz w:val="23"/>
          <w:szCs w:val="23"/>
          <w:shd w:val="clear" w:color="auto" w:fill="FFFFFF"/>
        </w:rPr>
      </w:pPr>
      <w:r>
        <w:rPr>
          <w:rFonts w:ascii="Arial" w:eastAsia="Times New Roman" w:hAnsi="Arial" w:cs="Arial"/>
          <w:bCs/>
          <w:color w:val="000000"/>
          <w:sz w:val="22"/>
          <w:szCs w:val="22"/>
        </w:rPr>
        <w:t>The Green Bank</w:t>
      </w:r>
      <w:r w:rsidR="002C233F">
        <w:rPr>
          <w:rFonts w:ascii="Arial" w:eastAsia="Times New Roman" w:hAnsi="Arial" w:cs="Arial"/>
          <w:bCs/>
          <w:color w:val="000000"/>
          <w:sz w:val="22"/>
          <w:szCs w:val="22"/>
        </w:rPr>
        <w:t xml:space="preserve"> Solar Marketplace Assistance Program</w:t>
      </w:r>
      <w:r w:rsidR="00292871">
        <w:rPr>
          <w:rFonts w:ascii="Arial" w:eastAsia="Times New Roman" w:hAnsi="Arial" w:cs="Arial"/>
          <w:bCs/>
          <w:color w:val="000000"/>
          <w:sz w:val="22"/>
          <w:szCs w:val="22"/>
        </w:rPr>
        <w:t xml:space="preserve"> </w:t>
      </w:r>
      <w:r w:rsidR="002C233F">
        <w:rPr>
          <w:rFonts w:ascii="Arial" w:eastAsia="Times New Roman" w:hAnsi="Arial" w:cs="Arial"/>
          <w:bCs/>
          <w:color w:val="000000"/>
          <w:sz w:val="22"/>
          <w:szCs w:val="22"/>
        </w:rPr>
        <w:t>(Solar MAP)</w:t>
      </w:r>
      <w:r w:rsidR="00292871">
        <w:rPr>
          <w:rFonts w:ascii="Arial" w:eastAsia="Times New Roman" w:hAnsi="Arial" w:cs="Arial"/>
          <w:bCs/>
          <w:color w:val="000000"/>
          <w:sz w:val="22"/>
          <w:szCs w:val="22"/>
        </w:rPr>
        <w:t xml:space="preserve"> </w:t>
      </w:r>
      <w:r>
        <w:rPr>
          <w:rFonts w:ascii="Arial" w:eastAsia="Times New Roman" w:hAnsi="Arial" w:cs="Arial"/>
          <w:bCs/>
          <w:color w:val="000000"/>
          <w:sz w:val="22"/>
          <w:szCs w:val="22"/>
        </w:rPr>
        <w:t>help</w:t>
      </w:r>
      <w:r w:rsidR="00C14439">
        <w:rPr>
          <w:rFonts w:ascii="Arial" w:eastAsia="Times New Roman" w:hAnsi="Arial" w:cs="Arial"/>
          <w:bCs/>
          <w:color w:val="000000"/>
          <w:sz w:val="22"/>
          <w:szCs w:val="22"/>
        </w:rPr>
        <w:t>s</w:t>
      </w:r>
      <w:r>
        <w:rPr>
          <w:rFonts w:ascii="Arial" w:eastAsia="Times New Roman" w:hAnsi="Arial" w:cs="Arial"/>
          <w:bCs/>
          <w:color w:val="000000"/>
          <w:sz w:val="22"/>
          <w:szCs w:val="22"/>
        </w:rPr>
        <w:t xml:space="preserve"> Connecticut </w:t>
      </w:r>
      <w:r w:rsidR="002C233F">
        <w:rPr>
          <w:rFonts w:ascii="Arial" w:eastAsia="Times New Roman" w:hAnsi="Arial" w:cs="Arial"/>
          <w:bCs/>
          <w:color w:val="000000"/>
          <w:sz w:val="22"/>
          <w:szCs w:val="22"/>
        </w:rPr>
        <w:t xml:space="preserve">state agencies and </w:t>
      </w:r>
      <w:r>
        <w:rPr>
          <w:rFonts w:ascii="Arial" w:eastAsia="Times New Roman" w:hAnsi="Arial" w:cs="Arial"/>
          <w:bCs/>
          <w:color w:val="000000"/>
          <w:sz w:val="22"/>
          <w:szCs w:val="22"/>
        </w:rPr>
        <w:t xml:space="preserve">municipalities go solar </w:t>
      </w:r>
      <w:r w:rsidR="002C233F">
        <w:rPr>
          <w:rFonts w:ascii="Arial" w:eastAsia="Times New Roman" w:hAnsi="Arial" w:cs="Arial"/>
          <w:bCs/>
          <w:color w:val="000000"/>
          <w:sz w:val="22"/>
          <w:szCs w:val="22"/>
        </w:rPr>
        <w:t xml:space="preserve">using </w:t>
      </w:r>
      <w:r>
        <w:rPr>
          <w:rFonts w:ascii="Arial" w:eastAsia="Times New Roman" w:hAnsi="Arial" w:cs="Arial"/>
          <w:bCs/>
          <w:color w:val="000000"/>
          <w:sz w:val="22"/>
          <w:szCs w:val="22"/>
        </w:rPr>
        <w:t xml:space="preserve">its </w:t>
      </w:r>
      <w:r w:rsidR="002C233F">
        <w:rPr>
          <w:rFonts w:ascii="Arial" w:eastAsia="Times New Roman" w:hAnsi="Arial" w:cs="Arial"/>
          <w:bCs/>
          <w:color w:val="000000"/>
          <w:sz w:val="22"/>
          <w:szCs w:val="22"/>
        </w:rPr>
        <w:t>financing products</w:t>
      </w:r>
      <w:r>
        <w:rPr>
          <w:rFonts w:ascii="Arial" w:eastAsia="Times New Roman" w:hAnsi="Arial" w:cs="Arial"/>
          <w:bCs/>
          <w:color w:val="000000"/>
          <w:sz w:val="22"/>
          <w:szCs w:val="22"/>
        </w:rPr>
        <w:t xml:space="preserve">. </w:t>
      </w:r>
      <w:r>
        <w:rPr>
          <w:rFonts w:ascii="Arial" w:hAnsi="Arial" w:cs="Arial"/>
          <w:color w:val="222222"/>
          <w:sz w:val="23"/>
          <w:szCs w:val="23"/>
          <w:shd w:val="clear" w:color="auto" w:fill="FFFFFF"/>
        </w:rPr>
        <w:t xml:space="preserve"> Through this </w:t>
      </w:r>
      <w:r w:rsidR="002C233F">
        <w:rPr>
          <w:rFonts w:ascii="Arial" w:hAnsi="Arial" w:cs="Arial"/>
          <w:color w:val="222222"/>
          <w:sz w:val="23"/>
          <w:szCs w:val="23"/>
          <w:shd w:val="clear" w:color="auto" w:fill="FFFFFF"/>
        </w:rPr>
        <w:t>program</w:t>
      </w:r>
      <w:r>
        <w:rPr>
          <w:rFonts w:ascii="Arial" w:hAnsi="Arial" w:cs="Arial"/>
          <w:color w:val="222222"/>
          <w:sz w:val="23"/>
          <w:szCs w:val="23"/>
          <w:shd w:val="clear" w:color="auto" w:fill="FFFFFF"/>
        </w:rPr>
        <w:t xml:space="preserve">, the Green Bank </w:t>
      </w:r>
      <w:r w:rsidR="002C233F">
        <w:rPr>
          <w:rFonts w:ascii="Arial" w:hAnsi="Arial" w:cs="Arial"/>
          <w:color w:val="222222"/>
          <w:sz w:val="23"/>
          <w:szCs w:val="23"/>
          <w:shd w:val="clear" w:color="auto" w:fill="FFFFFF"/>
        </w:rPr>
        <w:t xml:space="preserve">provides </w:t>
      </w:r>
      <w:r w:rsidR="00C14439">
        <w:rPr>
          <w:rFonts w:ascii="Arial" w:hAnsi="Arial" w:cs="Arial"/>
          <w:color w:val="222222"/>
          <w:sz w:val="23"/>
          <w:szCs w:val="23"/>
          <w:shd w:val="clear" w:color="auto" w:fill="FFFFFF"/>
        </w:rPr>
        <w:t xml:space="preserve">turnkey </w:t>
      </w:r>
      <w:r w:rsidR="002C233F">
        <w:rPr>
          <w:rFonts w:ascii="Arial" w:hAnsi="Arial" w:cs="Arial"/>
          <w:color w:val="222222"/>
          <w:sz w:val="23"/>
          <w:szCs w:val="23"/>
          <w:shd w:val="clear" w:color="auto" w:fill="FFFFFF"/>
        </w:rPr>
        <w:t xml:space="preserve">support that simplifies every step of the process so partners can access renewable energy and energy savings with fewer challenges and roadblocks. Solar MAP </w:t>
      </w:r>
      <w:r w:rsidR="004A19D7">
        <w:rPr>
          <w:rFonts w:ascii="Arial" w:hAnsi="Arial" w:cs="Arial"/>
          <w:color w:val="222222"/>
          <w:sz w:val="23"/>
          <w:szCs w:val="23"/>
          <w:shd w:val="clear" w:color="auto" w:fill="FFFFFF"/>
        </w:rPr>
        <w:t xml:space="preserve">provides comprehensive site assessment, feasibility, and design, secures incentives and partnerships for financing and Engineering, Procurement &amp; Construction (EPC) services. </w:t>
      </w:r>
      <w:r w:rsidR="0016557F">
        <w:rPr>
          <w:rFonts w:ascii="Arial" w:hAnsi="Arial" w:cs="Arial"/>
          <w:color w:val="222222"/>
          <w:sz w:val="23"/>
          <w:szCs w:val="23"/>
          <w:shd w:val="clear" w:color="auto" w:fill="FFFFFF"/>
        </w:rPr>
        <w:t>Property</w:t>
      </w:r>
      <w:r w:rsidR="002E2A34">
        <w:rPr>
          <w:rFonts w:ascii="Arial" w:hAnsi="Arial" w:cs="Arial"/>
          <w:color w:val="222222"/>
          <w:sz w:val="23"/>
          <w:szCs w:val="23"/>
          <w:shd w:val="clear" w:color="auto" w:fill="FFFFFF"/>
        </w:rPr>
        <w:t xml:space="preserve"> </w:t>
      </w:r>
      <w:proofErr w:type="gramStart"/>
      <w:r w:rsidR="002E2A34">
        <w:rPr>
          <w:rFonts w:ascii="Arial" w:hAnsi="Arial" w:cs="Arial"/>
          <w:color w:val="222222"/>
          <w:sz w:val="23"/>
          <w:szCs w:val="23"/>
          <w:shd w:val="clear" w:color="auto" w:fill="FFFFFF"/>
        </w:rPr>
        <w:t>owner</w:t>
      </w:r>
      <w:r w:rsidR="0016557F">
        <w:rPr>
          <w:rFonts w:ascii="Arial" w:hAnsi="Arial" w:cs="Arial"/>
          <w:color w:val="222222"/>
          <w:sz w:val="23"/>
          <w:szCs w:val="23"/>
          <w:shd w:val="clear" w:color="auto" w:fill="FFFFFF"/>
        </w:rPr>
        <w:t>s</w:t>
      </w:r>
      <w:proofErr w:type="gramEnd"/>
      <w:r w:rsidR="002E2A34">
        <w:rPr>
          <w:rFonts w:ascii="Arial" w:hAnsi="Arial" w:cs="Arial"/>
          <w:color w:val="222222"/>
          <w:sz w:val="23"/>
          <w:szCs w:val="23"/>
          <w:shd w:val="clear" w:color="auto" w:fill="FFFFFF"/>
        </w:rPr>
        <w:t xml:space="preserve"> contract with the Green Bank </w:t>
      </w:r>
      <w:r w:rsidR="0016557F">
        <w:rPr>
          <w:rFonts w:ascii="Arial" w:hAnsi="Arial" w:cs="Arial"/>
          <w:color w:val="222222"/>
          <w:sz w:val="23"/>
          <w:szCs w:val="23"/>
          <w:shd w:val="clear" w:color="auto" w:fill="FFFFFF"/>
        </w:rPr>
        <w:t xml:space="preserve">for each project using </w:t>
      </w:r>
      <w:r w:rsidR="00165FED">
        <w:rPr>
          <w:rFonts w:ascii="Arial" w:hAnsi="Arial" w:cs="Arial"/>
          <w:color w:val="222222"/>
          <w:sz w:val="23"/>
          <w:szCs w:val="23"/>
          <w:shd w:val="clear" w:color="auto" w:fill="FFFFFF"/>
        </w:rPr>
        <w:t>Green Bank financing products, such as</w:t>
      </w:r>
      <w:r w:rsidR="00D66AF0">
        <w:rPr>
          <w:rFonts w:ascii="Arial" w:hAnsi="Arial" w:cs="Arial"/>
          <w:color w:val="222222"/>
          <w:sz w:val="23"/>
          <w:szCs w:val="23"/>
          <w:shd w:val="clear" w:color="auto" w:fill="FFFFFF"/>
        </w:rPr>
        <w:t xml:space="preserve"> the</w:t>
      </w:r>
      <w:r w:rsidR="00165FED">
        <w:rPr>
          <w:rFonts w:ascii="Arial" w:hAnsi="Arial" w:cs="Arial"/>
          <w:color w:val="222222"/>
          <w:sz w:val="23"/>
          <w:szCs w:val="23"/>
          <w:shd w:val="clear" w:color="auto" w:fill="FFFFFF"/>
        </w:rPr>
        <w:t xml:space="preserve"> Solar Power Purchase Agreement or Solar Lease.</w:t>
      </w:r>
      <w:r w:rsidR="002E2A34">
        <w:rPr>
          <w:rFonts w:ascii="Arial" w:hAnsi="Arial" w:cs="Arial"/>
          <w:color w:val="222222"/>
          <w:sz w:val="23"/>
          <w:szCs w:val="23"/>
          <w:shd w:val="clear" w:color="auto" w:fill="FFFFFF"/>
        </w:rPr>
        <w:t xml:space="preserve"> </w:t>
      </w:r>
    </w:p>
    <w:p w14:paraId="78856D2E" w14:textId="0ED24760" w:rsidR="00292871" w:rsidRDefault="00292871" w:rsidP="00D71957">
      <w:pPr>
        <w:tabs>
          <w:tab w:val="left" w:pos="1200"/>
        </w:tabs>
        <w:contextualSpacing/>
        <w:jc w:val="both"/>
        <w:rPr>
          <w:rFonts w:ascii="Arial" w:hAnsi="Arial" w:cs="Arial"/>
          <w:color w:val="222222"/>
          <w:sz w:val="23"/>
          <w:szCs w:val="23"/>
          <w:shd w:val="clear" w:color="auto" w:fill="FFFFFF"/>
        </w:rPr>
      </w:pPr>
      <w:r>
        <w:rPr>
          <w:rFonts w:ascii="Arial" w:hAnsi="Arial" w:cs="Arial"/>
          <w:color w:val="222222"/>
          <w:sz w:val="23"/>
          <w:szCs w:val="23"/>
          <w:shd w:val="clear" w:color="auto" w:fill="FFFFFF"/>
        </w:rPr>
        <w:t>The Green Bank also looks to provide project development support to property owners of affordable multifamily properties. Eligible properties recently were grant</w:t>
      </w:r>
      <w:r w:rsidR="001141C8">
        <w:rPr>
          <w:rFonts w:ascii="Arial" w:hAnsi="Arial" w:cs="Arial"/>
          <w:color w:val="222222"/>
          <w:sz w:val="23"/>
          <w:szCs w:val="23"/>
          <w:shd w:val="clear" w:color="auto" w:fill="FFFFFF"/>
        </w:rPr>
        <w:t>ed</w:t>
      </w:r>
      <w:r>
        <w:rPr>
          <w:rFonts w:ascii="Arial" w:hAnsi="Arial" w:cs="Arial"/>
          <w:color w:val="222222"/>
          <w:sz w:val="23"/>
          <w:szCs w:val="23"/>
          <w:shd w:val="clear" w:color="auto" w:fill="FFFFFF"/>
        </w:rPr>
        <w:t xml:space="preserve"> access to the Residential Renewable Energy Solutions (RRES) program and the Green Bank seeks to scale solar and storage deployment in this sector.</w:t>
      </w:r>
    </w:p>
    <w:p w14:paraId="29D3249C" w14:textId="77777777" w:rsidR="00D71957" w:rsidRPr="00304024" w:rsidRDefault="00D71957" w:rsidP="00D71957">
      <w:pPr>
        <w:tabs>
          <w:tab w:val="left" w:pos="1200"/>
        </w:tabs>
        <w:contextualSpacing/>
        <w:jc w:val="both"/>
        <w:rPr>
          <w:rFonts w:ascii="Arial" w:eastAsia="Times New Roman" w:hAnsi="Arial" w:cs="Arial"/>
          <w:bCs/>
          <w:color w:val="000000"/>
          <w:sz w:val="22"/>
          <w:szCs w:val="22"/>
        </w:rPr>
      </w:pPr>
    </w:p>
    <w:p w14:paraId="243041A0" w14:textId="3FA64E9C" w:rsidR="00401DE0" w:rsidRPr="00292871" w:rsidRDefault="00401DE0" w:rsidP="00292871">
      <w:pPr>
        <w:pStyle w:val="ListParagraph"/>
        <w:numPr>
          <w:ilvl w:val="0"/>
          <w:numId w:val="1"/>
        </w:numPr>
        <w:jc w:val="both"/>
        <w:rPr>
          <w:rFonts w:ascii="Arial" w:eastAsia="Times New Roman" w:hAnsi="Arial" w:cs="Arial"/>
          <w:b/>
          <w:bCs/>
          <w:color w:val="000000"/>
        </w:rPr>
      </w:pPr>
      <w:r w:rsidRPr="00292871">
        <w:rPr>
          <w:rFonts w:ascii="Arial" w:eastAsia="Times New Roman" w:hAnsi="Arial" w:cs="Arial"/>
          <w:b/>
          <w:bCs/>
          <w:color w:val="000000"/>
        </w:rPr>
        <w:t xml:space="preserve">SCOPE OF SERVICES </w:t>
      </w:r>
    </w:p>
    <w:p w14:paraId="54F7C0A5" w14:textId="203F8C7C" w:rsidR="00292871" w:rsidRPr="00292871" w:rsidRDefault="00292871" w:rsidP="00292871">
      <w:pPr>
        <w:jc w:val="both"/>
        <w:rPr>
          <w:rFonts w:ascii="Arial" w:eastAsia="Times New Roman" w:hAnsi="Arial" w:cs="Arial"/>
          <w:color w:val="000000"/>
          <w:sz w:val="22"/>
          <w:szCs w:val="22"/>
        </w:rPr>
      </w:pPr>
      <w:r>
        <w:rPr>
          <w:rFonts w:ascii="Arial" w:eastAsia="Times New Roman" w:hAnsi="Arial" w:cs="Arial"/>
          <w:color w:val="000000"/>
          <w:sz w:val="22"/>
          <w:szCs w:val="22"/>
        </w:rPr>
        <w:t>The Green Bank seeks proposals for two different areas of support.</w:t>
      </w:r>
      <w:r w:rsidR="00236615">
        <w:rPr>
          <w:rFonts w:ascii="Arial" w:eastAsia="Times New Roman" w:hAnsi="Arial" w:cs="Arial"/>
          <w:color w:val="000000"/>
          <w:sz w:val="22"/>
          <w:szCs w:val="22"/>
        </w:rPr>
        <w:t xml:space="preserve"> </w:t>
      </w:r>
      <w:r w:rsidR="00236615" w:rsidRPr="00236615">
        <w:rPr>
          <w:rFonts w:asciiTheme="minorHAnsi" w:hAnsiTheme="minorHAnsi" w:cstheme="minorHAnsi"/>
          <w:b/>
          <w:bCs/>
          <w:spacing w:val="-5"/>
          <w:sz w:val="22"/>
          <w:szCs w:val="22"/>
        </w:rPr>
        <w:t xml:space="preserve">Bidders are not required to submit proposals for all scope of services or sectors outlined </w:t>
      </w:r>
      <w:r w:rsidR="00236615">
        <w:rPr>
          <w:rFonts w:asciiTheme="minorHAnsi" w:hAnsiTheme="minorHAnsi" w:cstheme="minorHAnsi"/>
          <w:b/>
          <w:bCs/>
          <w:spacing w:val="-5"/>
          <w:sz w:val="22"/>
          <w:szCs w:val="22"/>
        </w:rPr>
        <w:t>here</w:t>
      </w:r>
      <w:r w:rsidR="00236615" w:rsidRPr="00236615">
        <w:rPr>
          <w:rFonts w:asciiTheme="minorHAnsi" w:hAnsiTheme="minorHAnsi" w:cstheme="minorHAnsi"/>
          <w:b/>
          <w:bCs/>
          <w:spacing w:val="-5"/>
          <w:sz w:val="22"/>
          <w:szCs w:val="22"/>
        </w:rPr>
        <w:t>. For instance, a Bidder may submit a proposal for Solar and Storage Technical Assistance for only the affordable multifamily sector</w:t>
      </w:r>
    </w:p>
    <w:p w14:paraId="6A525F81" w14:textId="77777777" w:rsidR="00401DE0" w:rsidRPr="00304024" w:rsidRDefault="00401DE0" w:rsidP="00401DE0">
      <w:pPr>
        <w:ind w:left="360"/>
        <w:jc w:val="both"/>
        <w:rPr>
          <w:rFonts w:ascii="Arial" w:eastAsia="Times New Roman" w:hAnsi="Arial" w:cs="Arial"/>
          <w:color w:val="000000"/>
          <w:sz w:val="22"/>
          <w:szCs w:val="22"/>
        </w:rPr>
      </w:pPr>
    </w:p>
    <w:p w14:paraId="6F23F9C8" w14:textId="06DE20E6" w:rsidR="00292871" w:rsidRPr="00292871" w:rsidRDefault="00292871" w:rsidP="00292871">
      <w:pPr>
        <w:pStyle w:val="ListParagraph"/>
        <w:numPr>
          <w:ilvl w:val="0"/>
          <w:numId w:val="35"/>
        </w:numPr>
        <w:jc w:val="both"/>
        <w:rPr>
          <w:rFonts w:ascii="Arial" w:eastAsia="Times New Roman" w:hAnsi="Arial" w:cs="Arial"/>
          <w:bCs/>
          <w:color w:val="000000"/>
        </w:rPr>
      </w:pPr>
      <w:r>
        <w:rPr>
          <w:rFonts w:ascii="Arial" w:eastAsia="Times New Roman" w:hAnsi="Arial" w:cs="Arial"/>
          <w:bCs/>
          <w:color w:val="000000"/>
        </w:rPr>
        <w:t>Solar</w:t>
      </w:r>
      <w:r w:rsidR="001141C8">
        <w:rPr>
          <w:rFonts w:ascii="Arial" w:eastAsia="Times New Roman" w:hAnsi="Arial" w:cs="Arial"/>
          <w:bCs/>
          <w:color w:val="000000"/>
        </w:rPr>
        <w:t xml:space="preserve"> and Storage</w:t>
      </w:r>
      <w:r>
        <w:rPr>
          <w:rFonts w:ascii="Arial" w:eastAsia="Times New Roman" w:hAnsi="Arial" w:cs="Arial"/>
          <w:bCs/>
          <w:color w:val="000000"/>
        </w:rPr>
        <w:t xml:space="preserve"> Development Technical Assistance</w:t>
      </w:r>
    </w:p>
    <w:p w14:paraId="7526C388" w14:textId="7C9B4896" w:rsidR="00401DE0" w:rsidRDefault="00D71957" w:rsidP="00401DE0">
      <w:pPr>
        <w:jc w:val="both"/>
        <w:rPr>
          <w:rFonts w:ascii="Arial" w:eastAsia="Times New Roman" w:hAnsi="Arial" w:cs="Arial"/>
          <w:bCs/>
          <w:color w:val="000000"/>
          <w:sz w:val="22"/>
          <w:szCs w:val="22"/>
        </w:rPr>
      </w:pPr>
      <w:r>
        <w:rPr>
          <w:rFonts w:ascii="Arial" w:eastAsia="Times New Roman" w:hAnsi="Arial" w:cs="Arial"/>
          <w:bCs/>
          <w:color w:val="000000"/>
          <w:sz w:val="22"/>
          <w:szCs w:val="22"/>
        </w:rPr>
        <w:t>The Green Bank is seeking</w:t>
      </w:r>
      <w:r w:rsidR="0035362D">
        <w:rPr>
          <w:rFonts w:ascii="Arial" w:eastAsia="Times New Roman" w:hAnsi="Arial" w:cs="Arial"/>
          <w:bCs/>
          <w:color w:val="000000"/>
          <w:sz w:val="22"/>
          <w:szCs w:val="22"/>
        </w:rPr>
        <w:t xml:space="preserve"> technical</w:t>
      </w:r>
      <w:r>
        <w:rPr>
          <w:rFonts w:ascii="Arial" w:eastAsia="Times New Roman" w:hAnsi="Arial" w:cs="Arial"/>
          <w:bCs/>
          <w:color w:val="000000"/>
          <w:sz w:val="22"/>
          <w:szCs w:val="22"/>
        </w:rPr>
        <w:t xml:space="preserve"> assistance to expand the deployment of solar</w:t>
      </w:r>
      <w:r w:rsidR="00D66AF0">
        <w:rPr>
          <w:rFonts w:ascii="Arial" w:eastAsia="Times New Roman" w:hAnsi="Arial" w:cs="Arial"/>
          <w:bCs/>
          <w:color w:val="000000"/>
          <w:sz w:val="22"/>
          <w:szCs w:val="22"/>
        </w:rPr>
        <w:t xml:space="preserve"> and battery storage</w:t>
      </w:r>
      <w:r>
        <w:rPr>
          <w:rFonts w:ascii="Arial" w:eastAsia="Times New Roman" w:hAnsi="Arial" w:cs="Arial"/>
          <w:bCs/>
          <w:color w:val="000000"/>
          <w:sz w:val="22"/>
          <w:szCs w:val="22"/>
        </w:rPr>
        <w:t xml:space="preserve"> to more municipal</w:t>
      </w:r>
      <w:r w:rsidR="00292871">
        <w:rPr>
          <w:rFonts w:ascii="Arial" w:eastAsia="Times New Roman" w:hAnsi="Arial" w:cs="Arial"/>
          <w:bCs/>
          <w:color w:val="000000"/>
          <w:sz w:val="22"/>
          <w:szCs w:val="22"/>
        </w:rPr>
        <w:t xml:space="preserve">, </w:t>
      </w:r>
      <w:r>
        <w:rPr>
          <w:rFonts w:ascii="Arial" w:eastAsia="Times New Roman" w:hAnsi="Arial" w:cs="Arial"/>
          <w:bCs/>
          <w:color w:val="000000"/>
          <w:sz w:val="22"/>
          <w:szCs w:val="22"/>
        </w:rPr>
        <w:t>state</w:t>
      </w:r>
      <w:r w:rsidR="00292871">
        <w:rPr>
          <w:rFonts w:ascii="Arial" w:eastAsia="Times New Roman" w:hAnsi="Arial" w:cs="Arial"/>
          <w:bCs/>
          <w:color w:val="000000"/>
          <w:sz w:val="22"/>
          <w:szCs w:val="22"/>
        </w:rPr>
        <w:t>, and</w:t>
      </w:r>
      <w:r w:rsidR="001141C8">
        <w:rPr>
          <w:rFonts w:ascii="Arial" w:eastAsia="Times New Roman" w:hAnsi="Arial" w:cs="Arial"/>
          <w:bCs/>
          <w:color w:val="000000"/>
          <w:sz w:val="22"/>
          <w:szCs w:val="22"/>
        </w:rPr>
        <w:t xml:space="preserve"> affordable</w:t>
      </w:r>
      <w:r w:rsidR="00292871">
        <w:rPr>
          <w:rFonts w:ascii="Arial" w:eastAsia="Times New Roman" w:hAnsi="Arial" w:cs="Arial"/>
          <w:bCs/>
          <w:color w:val="000000"/>
          <w:sz w:val="22"/>
          <w:szCs w:val="22"/>
        </w:rPr>
        <w:t xml:space="preserve"> multifamily</w:t>
      </w:r>
      <w:r>
        <w:rPr>
          <w:rFonts w:ascii="Arial" w:eastAsia="Times New Roman" w:hAnsi="Arial" w:cs="Arial"/>
          <w:bCs/>
          <w:color w:val="000000"/>
          <w:sz w:val="22"/>
          <w:szCs w:val="22"/>
        </w:rPr>
        <w:t xml:space="preserve"> facilities by aggregating demand across several </w:t>
      </w:r>
      <w:r w:rsidR="00292871">
        <w:rPr>
          <w:rFonts w:ascii="Arial" w:eastAsia="Times New Roman" w:hAnsi="Arial" w:cs="Arial"/>
          <w:bCs/>
          <w:color w:val="000000"/>
          <w:sz w:val="22"/>
          <w:szCs w:val="22"/>
        </w:rPr>
        <w:t>properties</w:t>
      </w:r>
      <w:r w:rsidR="00E61FBA">
        <w:rPr>
          <w:rFonts w:ascii="Arial" w:eastAsia="Times New Roman" w:hAnsi="Arial" w:cs="Arial"/>
          <w:bCs/>
          <w:color w:val="000000"/>
          <w:sz w:val="22"/>
          <w:szCs w:val="22"/>
        </w:rPr>
        <w:t xml:space="preserve"> </w:t>
      </w:r>
      <w:r w:rsidR="00066D2F">
        <w:rPr>
          <w:rFonts w:ascii="Arial" w:eastAsia="Times New Roman" w:hAnsi="Arial" w:cs="Arial"/>
          <w:bCs/>
          <w:color w:val="000000"/>
          <w:sz w:val="22"/>
          <w:szCs w:val="22"/>
        </w:rPr>
        <w:t>to create groups of projects with similar development timelines</w:t>
      </w:r>
      <w:r>
        <w:rPr>
          <w:rFonts w:ascii="Arial" w:eastAsia="Times New Roman" w:hAnsi="Arial" w:cs="Arial"/>
          <w:bCs/>
          <w:color w:val="000000"/>
          <w:sz w:val="22"/>
          <w:szCs w:val="22"/>
        </w:rPr>
        <w:t xml:space="preserve">. </w:t>
      </w:r>
      <w:r w:rsidR="00E61FBA">
        <w:rPr>
          <w:rFonts w:ascii="Arial" w:eastAsia="Times New Roman" w:hAnsi="Arial" w:cs="Arial"/>
          <w:bCs/>
          <w:color w:val="000000"/>
          <w:sz w:val="22"/>
          <w:szCs w:val="22"/>
        </w:rPr>
        <w:t>Broadly, the Green Bank seeks assistance with site due diligence, project development, and the development, release and management of a request for proposals (RFP) for engineering, procurement and construction (EPC) services</w:t>
      </w:r>
      <w:r w:rsidR="00292871">
        <w:rPr>
          <w:rFonts w:ascii="Arial" w:eastAsia="Times New Roman" w:hAnsi="Arial" w:cs="Arial"/>
          <w:bCs/>
          <w:color w:val="000000"/>
          <w:sz w:val="22"/>
          <w:szCs w:val="22"/>
        </w:rPr>
        <w:t xml:space="preserve"> in each</w:t>
      </w:r>
      <w:r w:rsidR="00E61FBA">
        <w:rPr>
          <w:rFonts w:ascii="Arial" w:eastAsia="Times New Roman" w:hAnsi="Arial" w:cs="Arial"/>
          <w:bCs/>
          <w:color w:val="000000"/>
          <w:sz w:val="22"/>
          <w:szCs w:val="22"/>
        </w:rPr>
        <w:t xml:space="preserve">. </w:t>
      </w:r>
      <w:r>
        <w:rPr>
          <w:rFonts w:ascii="Arial" w:eastAsia="Times New Roman" w:hAnsi="Arial" w:cs="Arial"/>
          <w:bCs/>
          <w:color w:val="000000"/>
          <w:sz w:val="22"/>
          <w:szCs w:val="22"/>
        </w:rPr>
        <w:t>The scope of services includes:</w:t>
      </w:r>
    </w:p>
    <w:p w14:paraId="6B283948" w14:textId="77777777" w:rsidR="00D71957" w:rsidRPr="0035362D" w:rsidRDefault="00D71957" w:rsidP="00401DE0">
      <w:pPr>
        <w:jc w:val="both"/>
        <w:rPr>
          <w:rFonts w:ascii="Arial" w:eastAsia="Times New Roman" w:hAnsi="Arial" w:cs="Arial"/>
          <w:bCs/>
          <w:color w:val="000000"/>
          <w:sz w:val="22"/>
          <w:szCs w:val="22"/>
        </w:rPr>
      </w:pPr>
    </w:p>
    <w:p w14:paraId="012A692F" w14:textId="2ECC06F7" w:rsidR="00D71957" w:rsidRPr="0035362D" w:rsidRDefault="00066D2F" w:rsidP="00D71957">
      <w:pPr>
        <w:pStyle w:val="ListParagraph"/>
        <w:numPr>
          <w:ilvl w:val="0"/>
          <w:numId w:val="25"/>
        </w:numPr>
        <w:jc w:val="both"/>
        <w:rPr>
          <w:rFonts w:ascii="Arial" w:eastAsia="Times New Roman" w:hAnsi="Arial" w:cs="Arial"/>
          <w:color w:val="000000"/>
        </w:rPr>
      </w:pPr>
      <w:r>
        <w:rPr>
          <w:rFonts w:ascii="Arial" w:eastAsia="Times New Roman" w:hAnsi="Arial" w:cs="Arial"/>
          <w:color w:val="000000"/>
        </w:rPr>
        <w:t>Support c</w:t>
      </w:r>
      <w:r w:rsidR="0035362D">
        <w:rPr>
          <w:rFonts w:ascii="Arial" w:eastAsia="Times New Roman" w:hAnsi="Arial" w:cs="Arial"/>
          <w:color w:val="000000"/>
        </w:rPr>
        <w:t>ustomer o</w:t>
      </w:r>
      <w:r w:rsidR="00D71957" w:rsidRPr="0035362D">
        <w:rPr>
          <w:rFonts w:ascii="Arial" w:eastAsia="Times New Roman" w:hAnsi="Arial" w:cs="Arial"/>
          <w:color w:val="000000"/>
        </w:rPr>
        <w:t>utreach a</w:t>
      </w:r>
      <w:r w:rsidR="0035362D">
        <w:rPr>
          <w:rFonts w:ascii="Arial" w:eastAsia="Times New Roman" w:hAnsi="Arial" w:cs="Arial"/>
          <w:color w:val="000000"/>
        </w:rPr>
        <w:t>nd e</w:t>
      </w:r>
      <w:r w:rsidR="00D71957" w:rsidRPr="0035362D">
        <w:rPr>
          <w:rFonts w:ascii="Arial" w:eastAsia="Times New Roman" w:hAnsi="Arial" w:cs="Arial"/>
          <w:color w:val="000000"/>
        </w:rPr>
        <w:t>ducation</w:t>
      </w:r>
    </w:p>
    <w:p w14:paraId="5311E473" w14:textId="643405B9" w:rsidR="00D71957" w:rsidRDefault="00066D2F" w:rsidP="0035362D">
      <w:pPr>
        <w:pStyle w:val="ListParagraph"/>
        <w:numPr>
          <w:ilvl w:val="0"/>
          <w:numId w:val="25"/>
        </w:numPr>
        <w:jc w:val="both"/>
        <w:rPr>
          <w:rFonts w:ascii="Arial" w:eastAsia="Times New Roman" w:hAnsi="Arial" w:cs="Arial"/>
          <w:color w:val="000000"/>
        </w:rPr>
      </w:pPr>
      <w:r>
        <w:rPr>
          <w:rFonts w:ascii="Arial" w:eastAsia="Times New Roman" w:hAnsi="Arial" w:cs="Arial"/>
          <w:color w:val="000000"/>
        </w:rPr>
        <w:t>P</w:t>
      </w:r>
      <w:r w:rsidR="0035362D" w:rsidRPr="0035362D">
        <w:rPr>
          <w:rFonts w:ascii="Arial" w:eastAsia="Times New Roman" w:hAnsi="Arial" w:cs="Arial"/>
          <w:color w:val="000000"/>
        </w:rPr>
        <w:t>ro</w:t>
      </w:r>
      <w:r w:rsidR="0035362D">
        <w:rPr>
          <w:rFonts w:ascii="Arial" w:eastAsia="Times New Roman" w:hAnsi="Arial" w:cs="Arial"/>
          <w:color w:val="000000"/>
        </w:rPr>
        <w:t>ject site due d</w:t>
      </w:r>
      <w:r w:rsidR="0035362D" w:rsidRPr="0035362D">
        <w:rPr>
          <w:rFonts w:ascii="Arial" w:eastAsia="Times New Roman" w:hAnsi="Arial" w:cs="Arial"/>
          <w:color w:val="000000"/>
        </w:rPr>
        <w:t>iligence</w:t>
      </w:r>
      <w:r w:rsidR="0035362D">
        <w:rPr>
          <w:rFonts w:ascii="Arial" w:eastAsia="Times New Roman" w:hAnsi="Arial" w:cs="Arial"/>
          <w:color w:val="000000"/>
        </w:rPr>
        <w:t>, including but not limited to:</w:t>
      </w:r>
    </w:p>
    <w:p w14:paraId="7075E857" w14:textId="6F4ABE7F" w:rsidR="0035362D" w:rsidRDefault="0035362D" w:rsidP="008A4922">
      <w:pPr>
        <w:pStyle w:val="ListParagraph"/>
        <w:numPr>
          <w:ilvl w:val="2"/>
          <w:numId w:val="27"/>
        </w:numPr>
        <w:jc w:val="both"/>
        <w:rPr>
          <w:rFonts w:ascii="Arial" w:eastAsia="Times New Roman" w:hAnsi="Arial" w:cs="Arial"/>
          <w:color w:val="000000"/>
        </w:rPr>
      </w:pPr>
      <w:r>
        <w:rPr>
          <w:rFonts w:ascii="Arial" w:eastAsia="Times New Roman" w:hAnsi="Arial" w:cs="Arial"/>
          <w:color w:val="000000"/>
        </w:rPr>
        <w:t>Collection of utility</w:t>
      </w:r>
      <w:r w:rsidR="00066D2F">
        <w:rPr>
          <w:rFonts w:ascii="Arial" w:eastAsia="Times New Roman" w:hAnsi="Arial" w:cs="Arial"/>
          <w:color w:val="000000"/>
        </w:rPr>
        <w:t xml:space="preserve"> and facility</w:t>
      </w:r>
      <w:r>
        <w:rPr>
          <w:rFonts w:ascii="Arial" w:eastAsia="Times New Roman" w:hAnsi="Arial" w:cs="Arial"/>
          <w:color w:val="000000"/>
        </w:rPr>
        <w:t xml:space="preserve"> information</w:t>
      </w:r>
      <w:r w:rsidR="007508AD">
        <w:rPr>
          <w:rFonts w:ascii="Arial" w:eastAsia="Times New Roman" w:hAnsi="Arial" w:cs="Arial"/>
          <w:color w:val="000000"/>
        </w:rPr>
        <w:t>, including analysis of utility bills</w:t>
      </w:r>
    </w:p>
    <w:p w14:paraId="765F51BB" w14:textId="77777777" w:rsidR="0035362D" w:rsidRDefault="0035362D" w:rsidP="008A4922">
      <w:pPr>
        <w:pStyle w:val="ListParagraph"/>
        <w:numPr>
          <w:ilvl w:val="2"/>
          <w:numId w:val="27"/>
        </w:numPr>
        <w:jc w:val="both"/>
        <w:rPr>
          <w:rFonts w:ascii="Arial" w:eastAsia="Times New Roman" w:hAnsi="Arial" w:cs="Arial"/>
          <w:color w:val="000000"/>
        </w:rPr>
      </w:pPr>
      <w:r>
        <w:rPr>
          <w:rFonts w:ascii="Arial" w:eastAsia="Times New Roman" w:hAnsi="Arial" w:cs="Arial"/>
          <w:color w:val="000000"/>
        </w:rPr>
        <w:t>Site visits to determine technical, environmental and logistical viability</w:t>
      </w:r>
    </w:p>
    <w:p w14:paraId="41CF6427" w14:textId="6EAEAE33" w:rsidR="0035362D" w:rsidRPr="00E61FBA" w:rsidRDefault="0035362D" w:rsidP="00E61FBA">
      <w:pPr>
        <w:pStyle w:val="ListParagraph"/>
        <w:numPr>
          <w:ilvl w:val="0"/>
          <w:numId w:val="25"/>
        </w:numPr>
        <w:jc w:val="both"/>
        <w:rPr>
          <w:rFonts w:ascii="Arial" w:eastAsia="Times New Roman" w:hAnsi="Arial" w:cs="Arial"/>
          <w:color w:val="000000"/>
        </w:rPr>
      </w:pPr>
      <w:r w:rsidRPr="00E61FBA">
        <w:rPr>
          <w:rFonts w:ascii="Arial" w:eastAsia="Times New Roman" w:hAnsi="Arial" w:cs="Arial"/>
          <w:color w:val="000000"/>
        </w:rPr>
        <w:t>Develop</w:t>
      </w:r>
      <w:r w:rsidR="00E61FBA" w:rsidRPr="00E61FBA">
        <w:rPr>
          <w:rFonts w:ascii="Arial" w:eastAsia="Times New Roman" w:hAnsi="Arial" w:cs="Arial"/>
          <w:color w:val="000000"/>
        </w:rPr>
        <w:t>ment of</w:t>
      </w:r>
      <w:r w:rsidRPr="00E61FBA">
        <w:rPr>
          <w:rFonts w:ascii="Arial" w:eastAsia="Times New Roman" w:hAnsi="Arial" w:cs="Arial"/>
          <w:color w:val="000000"/>
        </w:rPr>
        <w:t xml:space="preserve"> site plans</w:t>
      </w:r>
      <w:r w:rsidR="00066D2F">
        <w:rPr>
          <w:rFonts w:ascii="Arial" w:eastAsia="Times New Roman" w:hAnsi="Arial" w:cs="Arial"/>
          <w:color w:val="000000"/>
        </w:rPr>
        <w:t xml:space="preserve"> and reports</w:t>
      </w:r>
      <w:r w:rsidR="00E61FBA" w:rsidRPr="00E61FBA">
        <w:rPr>
          <w:rFonts w:ascii="Arial" w:eastAsia="Times New Roman" w:hAnsi="Arial" w:cs="Arial"/>
          <w:color w:val="000000"/>
        </w:rPr>
        <w:t>, including but not limited to:</w:t>
      </w:r>
    </w:p>
    <w:p w14:paraId="4C41F154" w14:textId="77777777" w:rsidR="00E61FBA" w:rsidRDefault="00E61FBA" w:rsidP="008A4922">
      <w:pPr>
        <w:pStyle w:val="ListParagraph"/>
        <w:numPr>
          <w:ilvl w:val="2"/>
          <w:numId w:val="28"/>
        </w:numPr>
        <w:jc w:val="both"/>
        <w:rPr>
          <w:rFonts w:ascii="Arial" w:eastAsia="Times New Roman" w:hAnsi="Arial" w:cs="Arial"/>
          <w:color w:val="000000"/>
        </w:rPr>
      </w:pPr>
      <w:r>
        <w:rPr>
          <w:rFonts w:ascii="Arial" w:eastAsia="Times New Roman" w:hAnsi="Arial" w:cs="Arial"/>
          <w:color w:val="000000"/>
        </w:rPr>
        <w:t>System design and layout</w:t>
      </w:r>
    </w:p>
    <w:p w14:paraId="18D3F018" w14:textId="77777777" w:rsidR="00E61FBA" w:rsidRDefault="00E61FBA" w:rsidP="008A4922">
      <w:pPr>
        <w:pStyle w:val="ListParagraph"/>
        <w:numPr>
          <w:ilvl w:val="2"/>
          <w:numId w:val="28"/>
        </w:numPr>
        <w:jc w:val="both"/>
        <w:rPr>
          <w:rFonts w:ascii="Arial" w:eastAsia="Times New Roman" w:hAnsi="Arial" w:cs="Arial"/>
          <w:color w:val="000000"/>
        </w:rPr>
      </w:pPr>
      <w:r>
        <w:rPr>
          <w:rFonts w:ascii="Arial" w:eastAsia="Times New Roman" w:hAnsi="Arial" w:cs="Arial"/>
          <w:color w:val="000000"/>
        </w:rPr>
        <w:t>Point of interconnection</w:t>
      </w:r>
    </w:p>
    <w:p w14:paraId="581DB1F4" w14:textId="24C54C69" w:rsidR="00066D2F" w:rsidRPr="00CC51B5" w:rsidRDefault="00E61FBA" w:rsidP="0096481B">
      <w:pPr>
        <w:pStyle w:val="ListParagraph"/>
        <w:numPr>
          <w:ilvl w:val="2"/>
          <w:numId w:val="28"/>
        </w:numPr>
        <w:jc w:val="both"/>
        <w:rPr>
          <w:rFonts w:ascii="Arial" w:eastAsia="Times New Roman" w:hAnsi="Arial" w:cs="Arial"/>
          <w:color w:val="000000"/>
        </w:rPr>
      </w:pPr>
      <w:r>
        <w:rPr>
          <w:rFonts w:ascii="Arial" w:eastAsia="Times New Roman" w:hAnsi="Arial" w:cs="Arial"/>
          <w:color w:val="000000"/>
        </w:rPr>
        <w:t>Proposed trench path</w:t>
      </w:r>
    </w:p>
    <w:p w14:paraId="14A790FC" w14:textId="04384EB6" w:rsidR="0096481B" w:rsidRDefault="001141C8" w:rsidP="00E61FBA">
      <w:pPr>
        <w:pStyle w:val="ListParagraph"/>
        <w:numPr>
          <w:ilvl w:val="0"/>
          <w:numId w:val="25"/>
        </w:numPr>
        <w:jc w:val="both"/>
        <w:rPr>
          <w:rFonts w:ascii="Arial" w:eastAsia="Times New Roman" w:hAnsi="Arial" w:cs="Arial"/>
          <w:color w:val="000000"/>
        </w:rPr>
      </w:pPr>
      <w:r>
        <w:rPr>
          <w:rFonts w:ascii="Arial" w:eastAsia="Times New Roman" w:hAnsi="Arial" w:cs="Arial"/>
          <w:color w:val="000000"/>
        </w:rPr>
        <w:lastRenderedPageBreak/>
        <w:t>B</w:t>
      </w:r>
      <w:r w:rsidR="0096481B">
        <w:rPr>
          <w:rFonts w:ascii="Arial" w:eastAsia="Times New Roman" w:hAnsi="Arial" w:cs="Arial"/>
          <w:color w:val="000000"/>
        </w:rPr>
        <w:t>attery storage assessments, including a pro forma with all applicable revenue streams for sites that are feasible</w:t>
      </w:r>
    </w:p>
    <w:p w14:paraId="658871AC" w14:textId="45B7E01D" w:rsidR="00E61FBA" w:rsidRDefault="00E61FBA" w:rsidP="00E61FBA">
      <w:pPr>
        <w:pStyle w:val="ListParagraph"/>
        <w:numPr>
          <w:ilvl w:val="0"/>
          <w:numId w:val="25"/>
        </w:numPr>
        <w:jc w:val="both"/>
        <w:rPr>
          <w:rFonts w:ascii="Arial" w:eastAsia="Times New Roman" w:hAnsi="Arial" w:cs="Arial"/>
          <w:color w:val="000000"/>
        </w:rPr>
      </w:pPr>
      <w:r>
        <w:rPr>
          <w:rFonts w:ascii="Arial" w:eastAsia="Times New Roman" w:hAnsi="Arial" w:cs="Arial"/>
          <w:color w:val="000000"/>
        </w:rPr>
        <w:t>Technical assistance with drafting an RFP for EPC services for projects identified in</w:t>
      </w:r>
      <w:r w:rsidR="00E46C97">
        <w:rPr>
          <w:rFonts w:ascii="Arial" w:eastAsia="Times New Roman" w:hAnsi="Arial" w:cs="Arial"/>
          <w:color w:val="000000"/>
        </w:rPr>
        <w:t xml:space="preserve"> items</w:t>
      </w:r>
      <w:r>
        <w:rPr>
          <w:rFonts w:ascii="Arial" w:eastAsia="Times New Roman" w:hAnsi="Arial" w:cs="Arial"/>
          <w:color w:val="000000"/>
        </w:rPr>
        <w:t xml:space="preserve"> </w:t>
      </w:r>
      <w:r w:rsidR="008A4922">
        <w:rPr>
          <w:rFonts w:ascii="Arial" w:eastAsia="Times New Roman" w:hAnsi="Arial" w:cs="Arial"/>
          <w:color w:val="000000"/>
        </w:rPr>
        <w:t xml:space="preserve">b, </w:t>
      </w:r>
      <w:r w:rsidR="0096481B">
        <w:rPr>
          <w:rFonts w:ascii="Arial" w:eastAsia="Times New Roman" w:hAnsi="Arial" w:cs="Arial"/>
          <w:color w:val="000000"/>
        </w:rPr>
        <w:t xml:space="preserve">c, </w:t>
      </w:r>
      <w:r w:rsidR="008A4922">
        <w:rPr>
          <w:rFonts w:ascii="Arial" w:eastAsia="Times New Roman" w:hAnsi="Arial" w:cs="Arial"/>
          <w:color w:val="000000"/>
        </w:rPr>
        <w:t xml:space="preserve">and </w:t>
      </w:r>
      <w:r w:rsidR="0096481B">
        <w:rPr>
          <w:rFonts w:ascii="Arial" w:eastAsia="Times New Roman" w:hAnsi="Arial" w:cs="Arial"/>
          <w:color w:val="000000"/>
        </w:rPr>
        <w:t>d</w:t>
      </w:r>
      <w:r w:rsidR="008A4922">
        <w:rPr>
          <w:rFonts w:ascii="Arial" w:eastAsia="Times New Roman" w:hAnsi="Arial" w:cs="Arial"/>
          <w:color w:val="000000"/>
        </w:rPr>
        <w:t>, including but not limited to:</w:t>
      </w:r>
    </w:p>
    <w:p w14:paraId="3E7DD27D" w14:textId="18D63D75" w:rsidR="008A4922" w:rsidRDefault="008A4922" w:rsidP="008A4922">
      <w:pPr>
        <w:pStyle w:val="ListParagraph"/>
        <w:numPr>
          <w:ilvl w:val="2"/>
          <w:numId w:val="29"/>
        </w:numPr>
        <w:jc w:val="both"/>
        <w:rPr>
          <w:rFonts w:ascii="Arial" w:eastAsia="Times New Roman" w:hAnsi="Arial" w:cs="Arial"/>
          <w:color w:val="000000"/>
        </w:rPr>
      </w:pPr>
      <w:r>
        <w:rPr>
          <w:rFonts w:ascii="Arial" w:eastAsia="Times New Roman" w:hAnsi="Arial" w:cs="Arial"/>
          <w:color w:val="000000"/>
        </w:rPr>
        <w:t xml:space="preserve">Inclusion of site details specific to system sizing and findings from b, </w:t>
      </w:r>
      <w:r w:rsidR="0096481B">
        <w:rPr>
          <w:rFonts w:ascii="Arial" w:eastAsia="Times New Roman" w:hAnsi="Arial" w:cs="Arial"/>
          <w:color w:val="000000"/>
        </w:rPr>
        <w:t xml:space="preserve">c, </w:t>
      </w:r>
      <w:r>
        <w:rPr>
          <w:rFonts w:ascii="Arial" w:eastAsia="Times New Roman" w:hAnsi="Arial" w:cs="Arial"/>
          <w:color w:val="000000"/>
        </w:rPr>
        <w:t xml:space="preserve">and </w:t>
      </w:r>
      <w:r w:rsidR="0096481B">
        <w:rPr>
          <w:rFonts w:ascii="Arial" w:eastAsia="Times New Roman" w:hAnsi="Arial" w:cs="Arial"/>
          <w:color w:val="000000"/>
        </w:rPr>
        <w:t>d</w:t>
      </w:r>
      <w:r>
        <w:rPr>
          <w:rFonts w:ascii="Arial" w:eastAsia="Times New Roman" w:hAnsi="Arial" w:cs="Arial"/>
          <w:color w:val="000000"/>
        </w:rPr>
        <w:t>.</w:t>
      </w:r>
    </w:p>
    <w:p w14:paraId="7C00DAAD" w14:textId="77777777" w:rsidR="008A4922" w:rsidRDefault="008A4922" w:rsidP="008A4922">
      <w:pPr>
        <w:pStyle w:val="ListParagraph"/>
        <w:numPr>
          <w:ilvl w:val="2"/>
          <w:numId w:val="29"/>
        </w:numPr>
        <w:jc w:val="both"/>
        <w:rPr>
          <w:rFonts w:ascii="Arial" w:eastAsia="Times New Roman" w:hAnsi="Arial" w:cs="Arial"/>
          <w:color w:val="000000"/>
        </w:rPr>
      </w:pPr>
      <w:r>
        <w:rPr>
          <w:rFonts w:ascii="Arial" w:eastAsia="Times New Roman" w:hAnsi="Arial" w:cs="Arial"/>
          <w:color w:val="000000"/>
        </w:rPr>
        <w:t>Inclusion of technical and engineering information such as metering, permitting, commissioning or other details required by the Green Bank or customers</w:t>
      </w:r>
    </w:p>
    <w:p w14:paraId="47D213D0" w14:textId="77777777" w:rsidR="008A4922" w:rsidRDefault="008A4922" w:rsidP="008A4922">
      <w:pPr>
        <w:pStyle w:val="ListParagraph"/>
        <w:numPr>
          <w:ilvl w:val="2"/>
          <w:numId w:val="29"/>
        </w:numPr>
        <w:jc w:val="both"/>
        <w:rPr>
          <w:rFonts w:ascii="Arial" w:eastAsia="Times New Roman" w:hAnsi="Arial" w:cs="Arial"/>
          <w:color w:val="000000"/>
        </w:rPr>
      </w:pPr>
      <w:r>
        <w:rPr>
          <w:rFonts w:ascii="Arial" w:eastAsia="Times New Roman" w:hAnsi="Arial" w:cs="Arial"/>
          <w:color w:val="000000"/>
        </w:rPr>
        <w:t xml:space="preserve">Inclusion of any customer construction requirements such as scheduling, time of work restrictions, or personnel requirements that the </w:t>
      </w:r>
      <w:r w:rsidR="00D13FB3">
        <w:rPr>
          <w:rFonts w:ascii="Arial" w:eastAsia="Times New Roman" w:hAnsi="Arial" w:cs="Arial"/>
          <w:color w:val="000000"/>
        </w:rPr>
        <w:t>Contractor</w:t>
      </w:r>
      <w:r>
        <w:rPr>
          <w:rFonts w:ascii="Arial" w:eastAsia="Times New Roman" w:hAnsi="Arial" w:cs="Arial"/>
          <w:color w:val="000000"/>
        </w:rPr>
        <w:t xml:space="preserve"> identifies during a, b</w:t>
      </w:r>
      <w:r w:rsidR="00E46C97">
        <w:rPr>
          <w:rFonts w:ascii="Arial" w:eastAsia="Times New Roman" w:hAnsi="Arial" w:cs="Arial"/>
          <w:color w:val="000000"/>
        </w:rPr>
        <w:t>, and c.</w:t>
      </w:r>
    </w:p>
    <w:p w14:paraId="62A61D89" w14:textId="7EA4FED4" w:rsidR="007508AD" w:rsidRDefault="007508AD" w:rsidP="008A4922">
      <w:pPr>
        <w:pStyle w:val="ListParagraph"/>
        <w:numPr>
          <w:ilvl w:val="2"/>
          <w:numId w:val="29"/>
        </w:numPr>
        <w:jc w:val="both"/>
        <w:rPr>
          <w:rFonts w:ascii="Arial" w:eastAsia="Times New Roman" w:hAnsi="Arial" w:cs="Arial"/>
          <w:color w:val="000000"/>
        </w:rPr>
      </w:pPr>
      <w:r>
        <w:rPr>
          <w:rFonts w:ascii="Arial" w:eastAsia="Times New Roman" w:hAnsi="Arial" w:cs="Arial"/>
          <w:color w:val="000000"/>
        </w:rPr>
        <w:t>Facilitation of site visits for prospective bidders</w:t>
      </w:r>
    </w:p>
    <w:p w14:paraId="614EDADE" w14:textId="091B208C" w:rsidR="00E46C97" w:rsidRDefault="00E46C97" w:rsidP="00E46C97">
      <w:pPr>
        <w:pStyle w:val="ListParagraph"/>
        <w:numPr>
          <w:ilvl w:val="0"/>
          <w:numId w:val="25"/>
        </w:numPr>
        <w:jc w:val="both"/>
        <w:rPr>
          <w:rFonts w:ascii="Arial" w:eastAsia="Times New Roman" w:hAnsi="Arial" w:cs="Arial"/>
          <w:color w:val="000000"/>
        </w:rPr>
      </w:pPr>
      <w:r>
        <w:rPr>
          <w:rFonts w:ascii="Arial" w:eastAsia="Times New Roman" w:hAnsi="Arial" w:cs="Arial"/>
          <w:color w:val="000000"/>
        </w:rPr>
        <w:t>Management and assistance with evaluation of RFP submissions</w:t>
      </w:r>
    </w:p>
    <w:p w14:paraId="70BC5680" w14:textId="5551AD71" w:rsidR="00066D2F" w:rsidRDefault="0096481B" w:rsidP="00E46C97">
      <w:pPr>
        <w:pStyle w:val="ListParagraph"/>
        <w:numPr>
          <w:ilvl w:val="0"/>
          <w:numId w:val="25"/>
        </w:numPr>
        <w:jc w:val="both"/>
        <w:rPr>
          <w:rFonts w:ascii="Arial" w:eastAsia="Times New Roman" w:hAnsi="Arial" w:cs="Arial"/>
          <w:color w:val="000000"/>
        </w:rPr>
      </w:pPr>
      <w:r>
        <w:rPr>
          <w:rFonts w:ascii="Arial" w:eastAsia="Times New Roman" w:hAnsi="Arial" w:cs="Arial"/>
          <w:color w:val="000000"/>
        </w:rPr>
        <w:t>Technical assistance on individual project development, including but not limited to preparation of documentation for interconnection</w:t>
      </w:r>
    </w:p>
    <w:p w14:paraId="3977B17A" w14:textId="31DF02E2" w:rsidR="0096481B" w:rsidRDefault="0096481B" w:rsidP="00E46C97">
      <w:pPr>
        <w:pStyle w:val="ListParagraph"/>
        <w:numPr>
          <w:ilvl w:val="0"/>
          <w:numId w:val="25"/>
        </w:numPr>
        <w:jc w:val="both"/>
        <w:rPr>
          <w:rFonts w:ascii="Arial" w:eastAsia="Times New Roman" w:hAnsi="Arial" w:cs="Arial"/>
          <w:color w:val="000000"/>
        </w:rPr>
      </w:pPr>
      <w:r>
        <w:rPr>
          <w:rFonts w:ascii="Arial" w:eastAsia="Times New Roman" w:hAnsi="Arial" w:cs="Arial"/>
          <w:color w:val="000000"/>
        </w:rPr>
        <w:t>Additional general support:</w:t>
      </w:r>
    </w:p>
    <w:p w14:paraId="50ADD78C" w14:textId="1AF84014" w:rsidR="0096481B" w:rsidRDefault="00DF0D57" w:rsidP="0096481B">
      <w:pPr>
        <w:pStyle w:val="ListParagraph"/>
        <w:numPr>
          <w:ilvl w:val="1"/>
          <w:numId w:val="25"/>
        </w:numPr>
        <w:jc w:val="both"/>
        <w:rPr>
          <w:rFonts w:ascii="Arial" w:eastAsia="Times New Roman" w:hAnsi="Arial" w:cs="Arial"/>
          <w:color w:val="000000"/>
        </w:rPr>
      </w:pPr>
      <w:r>
        <w:rPr>
          <w:rFonts w:ascii="Arial" w:eastAsia="Times New Roman" w:hAnsi="Arial" w:cs="Arial"/>
          <w:color w:val="000000"/>
        </w:rPr>
        <w:t>Improving financial model inputs and simulations</w:t>
      </w:r>
    </w:p>
    <w:p w14:paraId="40BF0087" w14:textId="2DF76EAA" w:rsidR="00DF0D57" w:rsidRDefault="00DF0D57" w:rsidP="0096481B">
      <w:pPr>
        <w:pStyle w:val="ListParagraph"/>
        <w:numPr>
          <w:ilvl w:val="1"/>
          <w:numId w:val="25"/>
        </w:numPr>
        <w:jc w:val="both"/>
        <w:rPr>
          <w:rFonts w:ascii="Arial" w:eastAsia="Times New Roman" w:hAnsi="Arial" w:cs="Arial"/>
          <w:color w:val="000000"/>
        </w:rPr>
      </w:pPr>
      <w:r>
        <w:rPr>
          <w:rFonts w:ascii="Arial" w:eastAsia="Times New Roman" w:hAnsi="Arial" w:cs="Arial"/>
          <w:color w:val="000000"/>
        </w:rPr>
        <w:t>Supporting program oversight and management</w:t>
      </w:r>
    </w:p>
    <w:p w14:paraId="085D2F27" w14:textId="40359BA6" w:rsidR="00DF0D57" w:rsidRDefault="00DF0D57" w:rsidP="00CC51B5">
      <w:pPr>
        <w:pStyle w:val="ListParagraph"/>
        <w:numPr>
          <w:ilvl w:val="1"/>
          <w:numId w:val="25"/>
        </w:numPr>
        <w:jc w:val="both"/>
        <w:rPr>
          <w:rFonts w:ascii="Arial" w:eastAsia="Times New Roman" w:hAnsi="Arial" w:cs="Arial"/>
          <w:color w:val="000000"/>
        </w:rPr>
      </w:pPr>
      <w:r>
        <w:rPr>
          <w:rFonts w:ascii="Arial" w:eastAsia="Times New Roman" w:hAnsi="Arial" w:cs="Arial"/>
          <w:color w:val="000000"/>
        </w:rPr>
        <w:t xml:space="preserve">Support development of battery storage and EV charging stations </w:t>
      </w:r>
      <w:r w:rsidR="00CC51B5">
        <w:rPr>
          <w:rFonts w:ascii="Arial" w:eastAsia="Times New Roman" w:hAnsi="Arial" w:cs="Arial"/>
          <w:color w:val="000000"/>
        </w:rPr>
        <w:t>offerings</w:t>
      </w:r>
      <w:r>
        <w:rPr>
          <w:rFonts w:ascii="Arial" w:eastAsia="Times New Roman" w:hAnsi="Arial" w:cs="Arial"/>
          <w:color w:val="000000"/>
        </w:rPr>
        <w:t xml:space="preserve"> as well as potential expansions of programs to other sectors such as affordable multi-family facilities.</w:t>
      </w:r>
    </w:p>
    <w:p w14:paraId="63A10745" w14:textId="77777777" w:rsidR="001141C8" w:rsidRDefault="001141C8" w:rsidP="001141C8">
      <w:pPr>
        <w:pStyle w:val="ListParagraph"/>
        <w:ind w:left="1440"/>
        <w:jc w:val="both"/>
        <w:rPr>
          <w:rFonts w:ascii="Arial" w:eastAsia="Times New Roman" w:hAnsi="Arial" w:cs="Arial"/>
          <w:color w:val="000000"/>
        </w:rPr>
      </w:pPr>
    </w:p>
    <w:p w14:paraId="292F5B5B" w14:textId="43058AF4" w:rsidR="00D71957" w:rsidRDefault="001141C8" w:rsidP="001141C8">
      <w:pPr>
        <w:pStyle w:val="ListParagraph"/>
        <w:numPr>
          <w:ilvl w:val="0"/>
          <w:numId w:val="35"/>
        </w:numPr>
        <w:jc w:val="both"/>
        <w:rPr>
          <w:rFonts w:ascii="Arial" w:eastAsia="Times New Roman" w:hAnsi="Arial" w:cs="Arial"/>
          <w:bCs/>
          <w:color w:val="000000"/>
        </w:rPr>
      </w:pPr>
      <w:r>
        <w:rPr>
          <w:rFonts w:ascii="Arial" w:eastAsia="Times New Roman" w:hAnsi="Arial" w:cs="Arial"/>
          <w:bCs/>
          <w:color w:val="000000"/>
        </w:rPr>
        <w:t>Construction Oversight</w:t>
      </w:r>
    </w:p>
    <w:p w14:paraId="46B08DFA" w14:textId="4576A544" w:rsidR="001141C8" w:rsidRDefault="00F854BE" w:rsidP="00F854BE">
      <w:pPr>
        <w:jc w:val="both"/>
        <w:rPr>
          <w:rFonts w:ascii="Arial" w:eastAsia="Times New Roman" w:hAnsi="Arial" w:cs="Arial"/>
          <w:bCs/>
          <w:color w:val="000000"/>
          <w:sz w:val="22"/>
          <w:szCs w:val="22"/>
        </w:rPr>
      </w:pPr>
      <w:r w:rsidRPr="00F854BE">
        <w:rPr>
          <w:rFonts w:ascii="Arial" w:eastAsia="Times New Roman" w:hAnsi="Arial" w:cs="Arial"/>
          <w:bCs/>
          <w:color w:val="000000"/>
          <w:sz w:val="22"/>
          <w:szCs w:val="22"/>
        </w:rPr>
        <w:t xml:space="preserve">The Green Bank is </w:t>
      </w:r>
      <w:r>
        <w:rPr>
          <w:rFonts w:ascii="Arial" w:eastAsia="Times New Roman" w:hAnsi="Arial" w:cs="Arial"/>
          <w:bCs/>
          <w:color w:val="000000"/>
          <w:sz w:val="22"/>
          <w:szCs w:val="22"/>
        </w:rPr>
        <w:t xml:space="preserve">seeking a contractor to provide oversight of selected state, municipal or affordable multifamily solar and storage projects. The scope of services </w:t>
      </w:r>
      <w:proofErr w:type="gramStart"/>
      <w:r>
        <w:rPr>
          <w:rFonts w:ascii="Arial" w:eastAsia="Times New Roman" w:hAnsi="Arial" w:cs="Arial"/>
          <w:bCs/>
          <w:color w:val="000000"/>
          <w:sz w:val="22"/>
          <w:szCs w:val="22"/>
        </w:rPr>
        <w:t>include</w:t>
      </w:r>
      <w:proofErr w:type="gramEnd"/>
      <w:r>
        <w:rPr>
          <w:rFonts w:ascii="Arial" w:eastAsia="Times New Roman" w:hAnsi="Arial" w:cs="Arial"/>
          <w:bCs/>
          <w:color w:val="000000"/>
          <w:sz w:val="22"/>
          <w:szCs w:val="22"/>
        </w:rPr>
        <w:t xml:space="preserve"> but are not limited to:</w:t>
      </w:r>
    </w:p>
    <w:p w14:paraId="35BA6E24" w14:textId="0A44B0ED" w:rsidR="00F854BE" w:rsidRDefault="00F854BE" w:rsidP="00F854BE">
      <w:pPr>
        <w:jc w:val="both"/>
        <w:rPr>
          <w:rFonts w:ascii="Arial" w:eastAsia="Times New Roman" w:hAnsi="Arial" w:cs="Arial"/>
          <w:bCs/>
          <w:color w:val="000000"/>
          <w:sz w:val="22"/>
          <w:szCs w:val="22"/>
        </w:rPr>
      </w:pPr>
      <w:r>
        <w:rPr>
          <w:rFonts w:ascii="Arial" w:eastAsia="Times New Roman" w:hAnsi="Arial" w:cs="Arial"/>
          <w:bCs/>
          <w:color w:val="000000"/>
          <w:sz w:val="22"/>
          <w:szCs w:val="22"/>
        </w:rPr>
        <w:tab/>
      </w:r>
    </w:p>
    <w:p w14:paraId="08442FAB" w14:textId="37EDFFF8" w:rsidR="00F854BE" w:rsidRDefault="00F854BE" w:rsidP="00F854BE">
      <w:pPr>
        <w:pStyle w:val="ListParagraph"/>
        <w:numPr>
          <w:ilvl w:val="0"/>
          <w:numId w:val="36"/>
        </w:numPr>
        <w:jc w:val="both"/>
        <w:rPr>
          <w:rFonts w:ascii="Arial" w:eastAsia="Times New Roman" w:hAnsi="Arial" w:cs="Arial"/>
          <w:bCs/>
          <w:color w:val="000000"/>
        </w:rPr>
      </w:pPr>
      <w:r>
        <w:rPr>
          <w:rFonts w:ascii="Arial" w:eastAsia="Times New Roman" w:hAnsi="Arial" w:cs="Arial"/>
          <w:bCs/>
          <w:color w:val="000000"/>
        </w:rPr>
        <w:t>Perform on-site visits to ensure progress to milestones, adherence to contracts and quality of work</w:t>
      </w:r>
    </w:p>
    <w:p w14:paraId="26F70729" w14:textId="70DF8D4D" w:rsidR="00F854BE" w:rsidRDefault="00F854BE" w:rsidP="00F854BE">
      <w:pPr>
        <w:pStyle w:val="ListParagraph"/>
        <w:numPr>
          <w:ilvl w:val="0"/>
          <w:numId w:val="36"/>
        </w:numPr>
        <w:jc w:val="both"/>
        <w:rPr>
          <w:rFonts w:ascii="Arial" w:eastAsia="Times New Roman" w:hAnsi="Arial" w:cs="Arial"/>
          <w:bCs/>
          <w:color w:val="000000"/>
        </w:rPr>
      </w:pPr>
      <w:r>
        <w:rPr>
          <w:rFonts w:ascii="Arial" w:eastAsia="Times New Roman" w:hAnsi="Arial" w:cs="Arial"/>
          <w:bCs/>
          <w:color w:val="000000"/>
        </w:rPr>
        <w:t>Advise on issues including construction costs, scheduling, and change orders</w:t>
      </w:r>
    </w:p>
    <w:p w14:paraId="4B3CA8BA" w14:textId="33D84B8F" w:rsidR="00F854BE" w:rsidRPr="00F854BE" w:rsidRDefault="00F854BE" w:rsidP="00F854BE">
      <w:pPr>
        <w:pStyle w:val="ListParagraph"/>
        <w:numPr>
          <w:ilvl w:val="0"/>
          <w:numId w:val="36"/>
        </w:numPr>
        <w:jc w:val="both"/>
        <w:rPr>
          <w:rFonts w:ascii="Arial" w:eastAsia="Times New Roman" w:hAnsi="Arial" w:cs="Arial"/>
          <w:bCs/>
          <w:color w:val="000000"/>
        </w:rPr>
      </w:pPr>
      <w:r>
        <w:rPr>
          <w:rFonts w:ascii="Arial" w:eastAsia="Times New Roman" w:hAnsi="Arial" w:cs="Arial"/>
          <w:bCs/>
          <w:color w:val="000000"/>
        </w:rPr>
        <w:t>Provide review and approval of contractor design documents</w:t>
      </w:r>
    </w:p>
    <w:p w14:paraId="7D0DF901" w14:textId="77777777" w:rsidR="001141C8" w:rsidRPr="001141C8" w:rsidRDefault="001141C8" w:rsidP="00D71957">
      <w:pPr>
        <w:ind w:left="720"/>
        <w:jc w:val="both"/>
        <w:rPr>
          <w:rFonts w:ascii="Arial" w:eastAsia="Times New Roman" w:hAnsi="Arial" w:cs="Arial"/>
          <w:bCs/>
          <w:color w:val="000000"/>
          <w:sz w:val="22"/>
          <w:szCs w:val="22"/>
        </w:rPr>
      </w:pPr>
    </w:p>
    <w:p w14:paraId="18D06A55" w14:textId="77777777" w:rsidR="00401DE0" w:rsidRPr="00304024" w:rsidRDefault="00401DE0" w:rsidP="00401DE0">
      <w:pPr>
        <w:jc w:val="both"/>
        <w:rPr>
          <w:rFonts w:ascii="Arial" w:eastAsia="Times New Roman" w:hAnsi="Arial" w:cs="Arial"/>
          <w:b/>
          <w:bCs/>
          <w:color w:val="000000"/>
          <w:sz w:val="22"/>
          <w:szCs w:val="22"/>
        </w:rPr>
      </w:pPr>
      <w:r w:rsidRPr="00304024">
        <w:rPr>
          <w:rFonts w:ascii="Arial" w:eastAsia="Times New Roman" w:hAnsi="Arial" w:cs="Arial"/>
          <w:b/>
          <w:bCs/>
          <w:color w:val="000000"/>
          <w:sz w:val="22"/>
          <w:szCs w:val="22"/>
        </w:rPr>
        <w:t xml:space="preserve">V. </w:t>
      </w:r>
      <w:r w:rsidRPr="00304024">
        <w:rPr>
          <w:rFonts w:ascii="Arial" w:eastAsia="Times New Roman" w:hAnsi="Arial" w:cs="Arial"/>
          <w:b/>
          <w:bCs/>
          <w:color w:val="000000"/>
          <w:sz w:val="22"/>
          <w:szCs w:val="22"/>
        </w:rPr>
        <w:tab/>
        <w:t>REQUIREMENTS</w:t>
      </w:r>
    </w:p>
    <w:p w14:paraId="0E8C022B" w14:textId="77777777" w:rsidR="00401DE0" w:rsidRPr="00304024" w:rsidRDefault="00401DE0" w:rsidP="00401DE0">
      <w:pPr>
        <w:jc w:val="both"/>
        <w:rPr>
          <w:rFonts w:ascii="Arial" w:eastAsia="Times New Roman" w:hAnsi="Arial" w:cs="Arial"/>
          <w:b/>
          <w:bCs/>
          <w:color w:val="000000"/>
          <w:sz w:val="22"/>
          <w:szCs w:val="22"/>
        </w:rPr>
      </w:pPr>
    </w:p>
    <w:p w14:paraId="2C3BE372" w14:textId="77777777" w:rsidR="00401DE0" w:rsidRPr="00304024" w:rsidRDefault="00401DE0" w:rsidP="00401DE0">
      <w:pPr>
        <w:pStyle w:val="ListParagraph"/>
        <w:keepNext/>
        <w:numPr>
          <w:ilvl w:val="0"/>
          <w:numId w:val="2"/>
        </w:numPr>
        <w:spacing w:after="0" w:line="240" w:lineRule="auto"/>
        <w:jc w:val="both"/>
        <w:outlineLvl w:val="3"/>
        <w:rPr>
          <w:rFonts w:ascii="Arial" w:eastAsia="Times New Roman" w:hAnsi="Arial" w:cs="Arial"/>
          <w:b/>
        </w:rPr>
      </w:pPr>
      <w:r w:rsidRPr="00304024">
        <w:rPr>
          <w:rFonts w:ascii="Arial" w:eastAsia="Times New Roman" w:hAnsi="Arial" w:cs="Arial"/>
          <w:b/>
        </w:rPr>
        <w:t>PREFERRED QUALIFICATIONS</w:t>
      </w:r>
    </w:p>
    <w:p w14:paraId="10914C42" w14:textId="77777777" w:rsidR="00401DE0" w:rsidRPr="00304024" w:rsidRDefault="00401DE0" w:rsidP="00401DE0">
      <w:pPr>
        <w:keepNext/>
        <w:jc w:val="both"/>
        <w:outlineLvl w:val="3"/>
        <w:rPr>
          <w:rFonts w:ascii="Arial" w:eastAsia="Times New Roman" w:hAnsi="Arial" w:cs="Arial"/>
          <w:sz w:val="22"/>
          <w:szCs w:val="22"/>
        </w:rPr>
      </w:pPr>
    </w:p>
    <w:p w14:paraId="31272A2A" w14:textId="66CE01D8" w:rsidR="00401DE0" w:rsidRDefault="00E46C97" w:rsidP="00E46C97">
      <w:pPr>
        <w:pStyle w:val="ListParagraph"/>
        <w:keepNext/>
        <w:numPr>
          <w:ilvl w:val="0"/>
          <w:numId w:val="31"/>
        </w:numPr>
        <w:jc w:val="both"/>
        <w:outlineLvl w:val="3"/>
        <w:rPr>
          <w:rFonts w:ascii="Arial" w:eastAsia="Times New Roman" w:hAnsi="Arial" w:cs="Arial"/>
        </w:rPr>
      </w:pPr>
      <w:r>
        <w:rPr>
          <w:rFonts w:ascii="Arial" w:eastAsia="Times New Roman" w:hAnsi="Arial" w:cs="Arial"/>
        </w:rPr>
        <w:t xml:space="preserve">Two years of experience with </w:t>
      </w:r>
      <w:r w:rsidR="007960F7">
        <w:rPr>
          <w:rFonts w:ascii="Arial" w:eastAsia="Times New Roman" w:hAnsi="Arial" w:cs="Arial"/>
        </w:rPr>
        <w:t xml:space="preserve">all </w:t>
      </w:r>
      <w:r>
        <w:rPr>
          <w:rFonts w:ascii="Arial" w:eastAsia="Times New Roman" w:hAnsi="Arial" w:cs="Arial"/>
        </w:rPr>
        <w:t>aspect</w:t>
      </w:r>
      <w:r w:rsidR="00EB78EB">
        <w:rPr>
          <w:rFonts w:ascii="Arial" w:eastAsia="Times New Roman" w:hAnsi="Arial" w:cs="Arial"/>
        </w:rPr>
        <w:t>s</w:t>
      </w:r>
      <w:r>
        <w:rPr>
          <w:rFonts w:ascii="Arial" w:eastAsia="Times New Roman" w:hAnsi="Arial" w:cs="Arial"/>
        </w:rPr>
        <w:t xml:space="preserve"> of the development or construction of distributed </w:t>
      </w:r>
      <w:r w:rsidR="001141C8">
        <w:rPr>
          <w:rFonts w:ascii="Arial" w:eastAsia="Times New Roman" w:hAnsi="Arial" w:cs="Arial"/>
        </w:rPr>
        <w:t>energy</w:t>
      </w:r>
      <w:r>
        <w:rPr>
          <w:rFonts w:ascii="Arial" w:eastAsia="Times New Roman" w:hAnsi="Arial" w:cs="Arial"/>
        </w:rPr>
        <w:t xml:space="preserve"> projects</w:t>
      </w:r>
    </w:p>
    <w:p w14:paraId="46894AD9" w14:textId="6DBB1063" w:rsidR="00E46C97" w:rsidRDefault="007960F7" w:rsidP="00E46C97">
      <w:pPr>
        <w:pStyle w:val="ListParagraph"/>
        <w:keepNext/>
        <w:numPr>
          <w:ilvl w:val="0"/>
          <w:numId w:val="31"/>
        </w:numPr>
        <w:jc w:val="both"/>
        <w:outlineLvl w:val="3"/>
        <w:rPr>
          <w:rFonts w:ascii="Arial" w:eastAsia="Times New Roman" w:hAnsi="Arial" w:cs="Arial"/>
        </w:rPr>
      </w:pPr>
      <w:r>
        <w:rPr>
          <w:rFonts w:ascii="Arial" w:eastAsia="Times New Roman" w:hAnsi="Arial" w:cs="Arial"/>
        </w:rPr>
        <w:t>Extensive k</w:t>
      </w:r>
      <w:r w:rsidR="00E46C97">
        <w:rPr>
          <w:rFonts w:ascii="Arial" w:eastAsia="Times New Roman" w:hAnsi="Arial" w:cs="Arial"/>
        </w:rPr>
        <w:t>nowledge of Connecticut’s solar</w:t>
      </w:r>
      <w:r w:rsidR="001141C8">
        <w:rPr>
          <w:rFonts w:ascii="Arial" w:eastAsia="Times New Roman" w:hAnsi="Arial" w:cs="Arial"/>
        </w:rPr>
        <w:t xml:space="preserve"> and storage</w:t>
      </w:r>
      <w:r w:rsidR="00E46C97">
        <w:rPr>
          <w:rFonts w:ascii="Arial" w:eastAsia="Times New Roman" w:hAnsi="Arial" w:cs="Arial"/>
        </w:rPr>
        <w:t xml:space="preserve"> regulatory and incentive structures</w:t>
      </w:r>
    </w:p>
    <w:p w14:paraId="1C094C83" w14:textId="77777777" w:rsidR="00E46C97" w:rsidRPr="00E46C97" w:rsidRDefault="00E46C97" w:rsidP="00E46C97">
      <w:pPr>
        <w:pStyle w:val="ListParagraph"/>
        <w:keepNext/>
        <w:numPr>
          <w:ilvl w:val="0"/>
          <w:numId w:val="31"/>
        </w:numPr>
        <w:jc w:val="both"/>
        <w:outlineLvl w:val="3"/>
        <w:rPr>
          <w:rFonts w:ascii="Arial" w:eastAsia="Times New Roman" w:hAnsi="Arial" w:cs="Arial"/>
        </w:rPr>
      </w:pPr>
      <w:r>
        <w:rPr>
          <w:rFonts w:ascii="Arial" w:eastAsia="Times New Roman" w:hAnsi="Arial" w:cs="Arial"/>
        </w:rPr>
        <w:t>Qualified engineer on staff</w:t>
      </w:r>
    </w:p>
    <w:p w14:paraId="2BC903B9" w14:textId="77777777" w:rsidR="00E46C97" w:rsidRPr="00E46C97" w:rsidRDefault="00E46C97" w:rsidP="00E46C97">
      <w:pPr>
        <w:keepNext/>
        <w:jc w:val="both"/>
        <w:outlineLvl w:val="3"/>
        <w:rPr>
          <w:rFonts w:ascii="Arial" w:eastAsia="Times New Roman" w:hAnsi="Arial" w:cs="Arial"/>
        </w:rPr>
      </w:pPr>
    </w:p>
    <w:p w14:paraId="59A0AAA5" w14:textId="77777777" w:rsidR="00401DE0" w:rsidRPr="00304024" w:rsidRDefault="00401DE0" w:rsidP="00401DE0">
      <w:pPr>
        <w:pStyle w:val="ListParagraph"/>
        <w:keepNext/>
        <w:numPr>
          <w:ilvl w:val="0"/>
          <w:numId w:val="2"/>
        </w:numPr>
        <w:spacing w:after="0" w:line="240" w:lineRule="auto"/>
        <w:jc w:val="both"/>
        <w:outlineLvl w:val="3"/>
        <w:rPr>
          <w:rFonts w:ascii="Arial" w:hAnsi="Arial" w:cs="Arial"/>
          <w:b/>
        </w:rPr>
      </w:pPr>
      <w:r w:rsidRPr="00304024">
        <w:rPr>
          <w:rFonts w:ascii="Arial" w:hAnsi="Arial" w:cs="Arial"/>
          <w:b/>
        </w:rPr>
        <w:t>PROPOSAL PROCESS</w:t>
      </w:r>
    </w:p>
    <w:p w14:paraId="03BF5F00" w14:textId="77777777" w:rsidR="00401DE0" w:rsidRPr="00304024" w:rsidRDefault="00401DE0" w:rsidP="00401DE0">
      <w:pPr>
        <w:pStyle w:val="ListParagraph"/>
        <w:keepNext/>
        <w:spacing w:after="0" w:line="240" w:lineRule="auto"/>
        <w:jc w:val="both"/>
        <w:outlineLvl w:val="3"/>
        <w:rPr>
          <w:rFonts w:ascii="Arial" w:hAnsi="Arial" w:cs="Arial"/>
          <w:b/>
        </w:rPr>
      </w:pPr>
    </w:p>
    <w:p w14:paraId="5FAC3B6B" w14:textId="003B70C8" w:rsidR="00401DE0" w:rsidRDefault="00401DE0" w:rsidP="00401DE0">
      <w:pPr>
        <w:tabs>
          <w:tab w:val="left" w:pos="720"/>
        </w:tabs>
        <w:jc w:val="both"/>
        <w:rPr>
          <w:rFonts w:asciiTheme="minorHAnsi" w:hAnsiTheme="minorHAnsi" w:cstheme="minorHAnsi"/>
          <w:sz w:val="22"/>
          <w:szCs w:val="22"/>
        </w:rPr>
      </w:pPr>
      <w:r w:rsidRPr="00B915D9">
        <w:rPr>
          <w:rFonts w:asciiTheme="minorHAnsi" w:hAnsiTheme="minorHAnsi" w:cstheme="minorHAnsi"/>
          <w:spacing w:val="-5"/>
          <w:sz w:val="22"/>
          <w:szCs w:val="22"/>
        </w:rPr>
        <w:t xml:space="preserve">Each bidder shall carefully examine the RFP and </w:t>
      </w:r>
      <w:proofErr w:type="gramStart"/>
      <w:r w:rsidRPr="00B915D9">
        <w:rPr>
          <w:rFonts w:asciiTheme="minorHAnsi" w:hAnsiTheme="minorHAnsi" w:cstheme="minorHAnsi"/>
          <w:spacing w:val="-5"/>
          <w:sz w:val="22"/>
          <w:szCs w:val="22"/>
        </w:rPr>
        <w:t>any and all</w:t>
      </w:r>
      <w:proofErr w:type="gramEnd"/>
      <w:r w:rsidRPr="00B915D9">
        <w:rPr>
          <w:rFonts w:asciiTheme="minorHAnsi" w:hAnsiTheme="minorHAnsi" w:cstheme="minorHAnsi"/>
          <w:spacing w:val="-5"/>
          <w:sz w:val="22"/>
          <w:szCs w:val="22"/>
        </w:rPr>
        <w:t xml:space="preserve"> amendments, exhibits, revisions, and other data and materials provided with respect to this RFP process. </w:t>
      </w:r>
      <w:r w:rsidR="001141C8" w:rsidRPr="00236615">
        <w:rPr>
          <w:rFonts w:asciiTheme="minorHAnsi" w:hAnsiTheme="minorHAnsi" w:cstheme="minorHAnsi"/>
          <w:b/>
          <w:bCs/>
          <w:spacing w:val="-5"/>
          <w:sz w:val="22"/>
          <w:szCs w:val="22"/>
        </w:rPr>
        <w:t>Bidders are not required to submit proposals for all scope of services or sectors outlined in this RFP</w:t>
      </w:r>
      <w:r w:rsidR="007508AD" w:rsidRPr="00236615">
        <w:rPr>
          <w:rFonts w:asciiTheme="minorHAnsi" w:hAnsiTheme="minorHAnsi" w:cstheme="minorHAnsi"/>
          <w:b/>
          <w:bCs/>
          <w:spacing w:val="-5"/>
          <w:sz w:val="22"/>
          <w:szCs w:val="22"/>
        </w:rPr>
        <w:t>.</w:t>
      </w:r>
      <w:r w:rsidR="001141C8" w:rsidRPr="00236615">
        <w:rPr>
          <w:rFonts w:asciiTheme="minorHAnsi" w:hAnsiTheme="minorHAnsi" w:cstheme="minorHAnsi"/>
          <w:b/>
          <w:bCs/>
          <w:spacing w:val="-5"/>
          <w:sz w:val="22"/>
          <w:szCs w:val="22"/>
        </w:rPr>
        <w:t xml:space="preserve"> For instance, a Bidder may submit a proposal for Solar and Storage Technical Assistance for only the affordable multifamily sector.</w:t>
      </w:r>
      <w:r w:rsidR="001141C8">
        <w:rPr>
          <w:rFonts w:asciiTheme="minorHAnsi" w:hAnsiTheme="minorHAnsi" w:cstheme="minorHAnsi"/>
          <w:spacing w:val="-5"/>
          <w:sz w:val="22"/>
          <w:szCs w:val="22"/>
        </w:rPr>
        <w:t xml:space="preserve"> </w:t>
      </w:r>
      <w:r w:rsidRPr="00B915D9">
        <w:rPr>
          <w:rFonts w:asciiTheme="minorHAnsi" w:hAnsiTheme="minorHAnsi" w:cstheme="minorHAnsi"/>
          <w:spacing w:val="-5"/>
          <w:sz w:val="22"/>
          <w:szCs w:val="22"/>
        </w:rPr>
        <w:t xml:space="preserve">Bidders should </w:t>
      </w:r>
      <w:r w:rsidRPr="00B915D9">
        <w:rPr>
          <w:rFonts w:asciiTheme="minorHAnsi" w:hAnsiTheme="minorHAnsi" w:cstheme="minorHAnsi"/>
          <w:spacing w:val="-4"/>
          <w:sz w:val="22"/>
          <w:szCs w:val="22"/>
        </w:rPr>
        <w:t xml:space="preserve">familiarize themselves with all proposal requirements prior to </w:t>
      </w:r>
      <w:r w:rsidRPr="00B915D9">
        <w:rPr>
          <w:rFonts w:asciiTheme="minorHAnsi" w:hAnsiTheme="minorHAnsi" w:cstheme="minorHAnsi"/>
          <w:sz w:val="22"/>
          <w:szCs w:val="22"/>
        </w:rPr>
        <w:t xml:space="preserve">submitting their proposal. </w:t>
      </w:r>
      <w:r w:rsidRPr="00B915D9">
        <w:rPr>
          <w:rFonts w:asciiTheme="minorHAnsi" w:hAnsiTheme="minorHAnsi" w:cstheme="minorHAnsi"/>
          <w:spacing w:val="-5"/>
          <w:sz w:val="22"/>
          <w:szCs w:val="22"/>
        </w:rPr>
        <w:t xml:space="preserve">Should the bidder note any discrepancies, require clarifications or wish to request interpretations of any kind, the bidder shall submit a written request to </w:t>
      </w:r>
      <w:r w:rsidR="00E46C97">
        <w:rPr>
          <w:rFonts w:asciiTheme="minorHAnsi" w:hAnsiTheme="minorHAnsi" w:cstheme="minorHAnsi"/>
          <w:spacing w:val="-5"/>
          <w:sz w:val="22"/>
          <w:szCs w:val="22"/>
        </w:rPr>
        <w:t xml:space="preserve">Mackey Dykes, by email at </w:t>
      </w:r>
      <w:hyperlink r:id="rId8" w:history="1">
        <w:r w:rsidR="00E46C97" w:rsidRPr="00BC500D">
          <w:rPr>
            <w:rStyle w:val="Hyperlink"/>
            <w:rFonts w:asciiTheme="minorHAnsi" w:hAnsiTheme="minorHAnsi" w:cstheme="minorHAnsi"/>
            <w:spacing w:val="-5"/>
            <w:sz w:val="22"/>
            <w:szCs w:val="22"/>
          </w:rPr>
          <w:t>mackey.dykes@ctgreenbank.com</w:t>
        </w:r>
      </w:hyperlink>
      <w:r w:rsidR="00E46C97">
        <w:rPr>
          <w:rFonts w:asciiTheme="minorHAnsi" w:hAnsiTheme="minorHAnsi" w:cstheme="minorHAnsi"/>
          <w:spacing w:val="-5"/>
          <w:sz w:val="22"/>
          <w:szCs w:val="22"/>
        </w:rPr>
        <w:t>.</w:t>
      </w:r>
      <w:r w:rsidRPr="00B915D9">
        <w:rPr>
          <w:rFonts w:asciiTheme="minorHAnsi" w:hAnsiTheme="minorHAnsi" w:cstheme="minorHAnsi"/>
          <w:spacing w:val="-5"/>
          <w:sz w:val="22"/>
          <w:szCs w:val="22"/>
        </w:rPr>
        <w:t xml:space="preserve"> </w:t>
      </w:r>
      <w:r w:rsidR="00694A5A">
        <w:rPr>
          <w:rFonts w:asciiTheme="minorHAnsi" w:hAnsiTheme="minorHAnsi" w:cstheme="minorHAnsi"/>
          <w:spacing w:val="-5"/>
          <w:sz w:val="22"/>
          <w:szCs w:val="22"/>
        </w:rPr>
        <w:t>Green Bank</w:t>
      </w:r>
      <w:r w:rsidRPr="00B915D9">
        <w:rPr>
          <w:rFonts w:asciiTheme="minorHAnsi" w:hAnsiTheme="minorHAnsi" w:cstheme="minorHAnsi"/>
          <w:spacing w:val="-5"/>
          <w:sz w:val="22"/>
          <w:szCs w:val="22"/>
        </w:rPr>
        <w:t xml:space="preserve"> shall respond to such written requests in kind and may, if it so determines, disseminate such </w:t>
      </w:r>
      <w:r w:rsidRPr="00B915D9">
        <w:rPr>
          <w:rFonts w:asciiTheme="minorHAnsi" w:hAnsiTheme="minorHAnsi" w:cstheme="minorHAnsi"/>
          <w:sz w:val="22"/>
          <w:szCs w:val="22"/>
        </w:rPr>
        <w:t xml:space="preserve">written responses to other prospective bidders. </w:t>
      </w:r>
    </w:p>
    <w:p w14:paraId="6D706F74" w14:textId="77777777" w:rsidR="00F94554" w:rsidRPr="00B915D9" w:rsidRDefault="00F94554" w:rsidP="00401DE0">
      <w:pPr>
        <w:tabs>
          <w:tab w:val="left" w:pos="720"/>
        </w:tabs>
        <w:jc w:val="both"/>
        <w:rPr>
          <w:rFonts w:asciiTheme="minorHAnsi" w:hAnsiTheme="minorHAnsi" w:cstheme="minorHAnsi"/>
          <w:spacing w:val="-5"/>
          <w:sz w:val="22"/>
          <w:szCs w:val="22"/>
        </w:rPr>
      </w:pPr>
    </w:p>
    <w:p w14:paraId="0D70B173" w14:textId="77777777" w:rsidR="00401DE0" w:rsidRPr="00B915D9" w:rsidRDefault="00401DE0" w:rsidP="00401DE0">
      <w:pPr>
        <w:tabs>
          <w:tab w:val="left" w:pos="720"/>
        </w:tabs>
        <w:jc w:val="both"/>
        <w:rPr>
          <w:rFonts w:asciiTheme="minorHAnsi" w:eastAsia="Times New Roman" w:hAnsiTheme="minorHAnsi" w:cstheme="minorHAnsi"/>
          <w:bCs/>
          <w:color w:val="000000"/>
          <w:sz w:val="22"/>
          <w:szCs w:val="22"/>
        </w:rPr>
      </w:pPr>
      <w:r w:rsidRPr="00B915D9">
        <w:rPr>
          <w:rFonts w:asciiTheme="minorHAnsi" w:eastAsia="Times New Roman" w:hAnsiTheme="minorHAnsi" w:cstheme="minorHAnsi"/>
          <w:bCs/>
          <w:color w:val="000000"/>
          <w:sz w:val="22"/>
          <w:szCs w:val="22"/>
        </w:rPr>
        <w:t>If Contractor is interested in submitting a proposal, the following requirements should be observed:</w:t>
      </w:r>
    </w:p>
    <w:p w14:paraId="37544971" w14:textId="3B2B6BC4" w:rsidR="00401DE0" w:rsidRDefault="00401DE0" w:rsidP="00401DE0">
      <w:pPr>
        <w:numPr>
          <w:ilvl w:val="1"/>
          <w:numId w:val="7"/>
        </w:numPr>
        <w:ind w:left="1440"/>
        <w:jc w:val="both"/>
        <w:rPr>
          <w:rFonts w:asciiTheme="minorHAnsi" w:eastAsia="Times New Roman" w:hAnsiTheme="minorHAnsi" w:cstheme="minorHAnsi"/>
          <w:color w:val="000000"/>
          <w:sz w:val="22"/>
          <w:szCs w:val="22"/>
        </w:rPr>
      </w:pPr>
      <w:r w:rsidRPr="00B915D9">
        <w:rPr>
          <w:rFonts w:asciiTheme="minorHAnsi" w:eastAsia="Times New Roman" w:hAnsiTheme="minorHAnsi" w:cstheme="minorHAnsi"/>
          <w:color w:val="000000"/>
          <w:sz w:val="22"/>
          <w:szCs w:val="22"/>
        </w:rPr>
        <w:lastRenderedPageBreak/>
        <w:t xml:space="preserve">Proposals must be received no later than </w:t>
      </w:r>
      <w:r w:rsidR="00E46C97" w:rsidRPr="00E46C97">
        <w:rPr>
          <w:rFonts w:asciiTheme="minorHAnsi" w:eastAsia="Times New Roman" w:hAnsiTheme="minorHAnsi" w:cstheme="minorHAnsi"/>
          <w:color w:val="000000"/>
          <w:sz w:val="22"/>
          <w:szCs w:val="22"/>
          <w:u w:val="single"/>
        </w:rPr>
        <w:t xml:space="preserve">5pm ET on </w:t>
      </w:r>
      <w:r w:rsidR="006E0B97">
        <w:rPr>
          <w:rFonts w:asciiTheme="minorHAnsi" w:eastAsia="Times New Roman" w:hAnsiTheme="minorHAnsi" w:cstheme="minorHAnsi"/>
          <w:color w:val="000000"/>
          <w:sz w:val="22"/>
          <w:szCs w:val="22"/>
          <w:u w:val="single"/>
        </w:rPr>
        <w:t>August 2</w:t>
      </w:r>
      <w:r w:rsidR="006E0B97">
        <w:rPr>
          <w:rFonts w:asciiTheme="minorHAnsi" w:eastAsia="Times New Roman" w:hAnsiTheme="minorHAnsi" w:cstheme="minorHAnsi"/>
          <w:color w:val="000000"/>
          <w:sz w:val="22"/>
          <w:szCs w:val="22"/>
          <w:u w:val="single"/>
          <w:vertAlign w:val="superscript"/>
        </w:rPr>
        <w:t>nd</w:t>
      </w:r>
      <w:r w:rsidR="00EB78EB">
        <w:rPr>
          <w:rFonts w:asciiTheme="minorHAnsi" w:eastAsia="Times New Roman" w:hAnsiTheme="minorHAnsi" w:cstheme="minorHAnsi"/>
          <w:color w:val="000000"/>
          <w:sz w:val="22"/>
          <w:szCs w:val="22"/>
          <w:u w:val="single"/>
        </w:rPr>
        <w:t>, 2023</w:t>
      </w:r>
      <w:r w:rsidRPr="00B915D9">
        <w:rPr>
          <w:rFonts w:asciiTheme="minorHAnsi" w:eastAsia="Times New Roman" w:hAnsiTheme="minorHAnsi" w:cstheme="minorHAnsi"/>
          <w:color w:val="000000"/>
          <w:sz w:val="22"/>
          <w:szCs w:val="22"/>
          <w:u w:val="single"/>
        </w:rPr>
        <w:t>.</w:t>
      </w:r>
      <w:r w:rsidRPr="00B915D9">
        <w:rPr>
          <w:rFonts w:asciiTheme="minorHAnsi" w:eastAsia="Times New Roman" w:hAnsiTheme="minorHAnsi" w:cstheme="minorHAnsi"/>
          <w:color w:val="000000"/>
          <w:sz w:val="22"/>
          <w:szCs w:val="22"/>
        </w:rPr>
        <w:t xml:space="preserve"> Proposals received after the </w:t>
      </w:r>
      <w:proofErr w:type="gramStart"/>
      <w:r w:rsidRPr="00B915D9">
        <w:rPr>
          <w:rFonts w:asciiTheme="minorHAnsi" w:eastAsia="Times New Roman" w:hAnsiTheme="minorHAnsi" w:cstheme="minorHAnsi"/>
          <w:color w:val="000000"/>
          <w:sz w:val="22"/>
          <w:szCs w:val="22"/>
        </w:rPr>
        <w:t>aforementioned date</w:t>
      </w:r>
      <w:proofErr w:type="gramEnd"/>
      <w:r w:rsidRPr="00B915D9">
        <w:rPr>
          <w:rFonts w:asciiTheme="minorHAnsi" w:eastAsia="Times New Roman" w:hAnsiTheme="minorHAnsi" w:cstheme="minorHAnsi"/>
          <w:color w:val="000000"/>
          <w:sz w:val="22"/>
          <w:szCs w:val="22"/>
        </w:rPr>
        <w:t xml:space="preserve"> and time may not be considered in </w:t>
      </w:r>
      <w:r w:rsidR="00694A5A">
        <w:rPr>
          <w:rFonts w:asciiTheme="minorHAnsi" w:eastAsia="Times New Roman" w:hAnsiTheme="minorHAnsi" w:cstheme="minorHAnsi"/>
          <w:color w:val="000000"/>
          <w:sz w:val="22"/>
          <w:szCs w:val="22"/>
        </w:rPr>
        <w:t>Green Bank</w:t>
      </w:r>
      <w:r w:rsidRPr="00B915D9">
        <w:rPr>
          <w:rFonts w:asciiTheme="minorHAnsi" w:eastAsia="Times New Roman" w:hAnsiTheme="minorHAnsi" w:cstheme="minorHAnsi"/>
          <w:color w:val="000000"/>
          <w:sz w:val="22"/>
          <w:szCs w:val="22"/>
        </w:rPr>
        <w:t>’s sole discretion.</w:t>
      </w:r>
    </w:p>
    <w:p w14:paraId="37924486" w14:textId="77777777" w:rsidR="00F94554" w:rsidRPr="00B915D9" w:rsidRDefault="00F94554" w:rsidP="00B915D9">
      <w:pPr>
        <w:ind w:left="1440"/>
        <w:jc w:val="both"/>
        <w:rPr>
          <w:rFonts w:asciiTheme="minorHAnsi" w:eastAsia="Times New Roman" w:hAnsiTheme="minorHAnsi" w:cstheme="minorHAnsi"/>
          <w:color w:val="000000"/>
          <w:sz w:val="22"/>
          <w:szCs w:val="22"/>
        </w:rPr>
      </w:pPr>
    </w:p>
    <w:p w14:paraId="015BA5AB" w14:textId="77777777" w:rsidR="00F94554" w:rsidRPr="00E46C97" w:rsidRDefault="00401DE0" w:rsidP="00866D99">
      <w:pPr>
        <w:numPr>
          <w:ilvl w:val="1"/>
          <w:numId w:val="7"/>
        </w:numPr>
        <w:ind w:left="1440"/>
        <w:jc w:val="both"/>
        <w:rPr>
          <w:rFonts w:asciiTheme="minorHAnsi" w:eastAsia="Times New Roman" w:hAnsiTheme="minorHAnsi" w:cstheme="minorHAnsi"/>
          <w:color w:val="000000"/>
          <w:sz w:val="22"/>
          <w:szCs w:val="22"/>
        </w:rPr>
      </w:pPr>
      <w:r w:rsidRPr="00E46C97">
        <w:rPr>
          <w:rFonts w:asciiTheme="minorHAnsi" w:eastAsia="Times New Roman" w:hAnsiTheme="minorHAnsi" w:cstheme="minorHAnsi"/>
          <w:color w:val="000000"/>
          <w:sz w:val="22"/>
          <w:szCs w:val="22"/>
        </w:rPr>
        <w:t xml:space="preserve">Proposals shall be submitted electronically to </w:t>
      </w:r>
      <w:r w:rsidR="00E46C97" w:rsidRPr="00E46C97">
        <w:rPr>
          <w:rFonts w:asciiTheme="minorHAnsi" w:eastAsia="Times New Roman" w:hAnsiTheme="minorHAnsi" w:cstheme="minorHAnsi"/>
          <w:color w:val="000000"/>
          <w:sz w:val="22"/>
          <w:szCs w:val="22"/>
        </w:rPr>
        <w:t>Mackey Dykes</w:t>
      </w:r>
      <w:r w:rsidRPr="00E46C97">
        <w:rPr>
          <w:rFonts w:asciiTheme="minorHAnsi" w:eastAsia="Times New Roman" w:hAnsiTheme="minorHAnsi" w:cstheme="minorHAnsi"/>
          <w:color w:val="000000"/>
          <w:sz w:val="22"/>
          <w:szCs w:val="22"/>
        </w:rPr>
        <w:t xml:space="preserve"> a</w:t>
      </w:r>
      <w:r w:rsidR="00E46C97" w:rsidRPr="00E46C97">
        <w:rPr>
          <w:rFonts w:asciiTheme="minorHAnsi" w:eastAsia="Times New Roman" w:hAnsiTheme="minorHAnsi" w:cstheme="minorHAnsi"/>
          <w:color w:val="000000"/>
          <w:sz w:val="22"/>
          <w:szCs w:val="22"/>
        </w:rPr>
        <w:t xml:space="preserve">t the following email address: </w:t>
      </w:r>
      <w:hyperlink r:id="rId9" w:history="1">
        <w:r w:rsidR="00E46C97" w:rsidRPr="00E46C97">
          <w:rPr>
            <w:rStyle w:val="Hyperlink"/>
            <w:rFonts w:asciiTheme="minorHAnsi" w:eastAsia="Times New Roman" w:hAnsiTheme="minorHAnsi" w:cstheme="minorHAnsi"/>
            <w:sz w:val="22"/>
            <w:szCs w:val="22"/>
          </w:rPr>
          <w:t>mackey.dykes@ctgreenbank.com</w:t>
        </w:r>
      </w:hyperlink>
      <w:r w:rsidRPr="00E46C97">
        <w:rPr>
          <w:rFonts w:asciiTheme="minorHAnsi" w:eastAsia="Times New Roman" w:hAnsiTheme="minorHAnsi" w:cstheme="minorHAnsi"/>
          <w:sz w:val="22"/>
          <w:szCs w:val="22"/>
        </w:rPr>
        <w:t>.</w:t>
      </w:r>
      <w:r w:rsidRPr="00E46C97">
        <w:rPr>
          <w:rFonts w:asciiTheme="minorHAnsi" w:eastAsia="Times New Roman" w:hAnsiTheme="minorHAnsi" w:cstheme="minorHAnsi"/>
          <w:color w:val="000000"/>
          <w:sz w:val="22"/>
          <w:szCs w:val="22"/>
        </w:rPr>
        <w:t xml:space="preserve"> The subject line should be</w:t>
      </w:r>
      <w:r w:rsidR="00E46C97">
        <w:rPr>
          <w:rFonts w:asciiTheme="minorHAnsi" w:eastAsia="Times New Roman" w:hAnsiTheme="minorHAnsi" w:cstheme="minorHAnsi"/>
          <w:color w:val="000000"/>
          <w:sz w:val="22"/>
          <w:szCs w:val="22"/>
        </w:rPr>
        <w:t xml:space="preserve"> identified as: “Proposal for Municipal and State Solar Development Assistance</w:t>
      </w:r>
      <w:r w:rsidRPr="00E46C97">
        <w:rPr>
          <w:rFonts w:asciiTheme="minorHAnsi" w:eastAsia="Times New Roman" w:hAnsiTheme="minorHAnsi" w:cstheme="minorHAnsi"/>
          <w:color w:val="000000"/>
          <w:sz w:val="22"/>
          <w:szCs w:val="22"/>
        </w:rPr>
        <w:t xml:space="preserve">”.  </w:t>
      </w:r>
    </w:p>
    <w:p w14:paraId="33EF548F" w14:textId="77777777" w:rsidR="00F94554" w:rsidRPr="00B915D9" w:rsidRDefault="00F94554" w:rsidP="00B915D9">
      <w:pPr>
        <w:ind w:left="1440"/>
        <w:jc w:val="both"/>
        <w:rPr>
          <w:rFonts w:asciiTheme="minorHAnsi" w:eastAsia="Times New Roman" w:hAnsiTheme="minorHAnsi" w:cstheme="minorHAnsi"/>
          <w:color w:val="000000"/>
          <w:sz w:val="22"/>
          <w:szCs w:val="22"/>
        </w:rPr>
      </w:pPr>
    </w:p>
    <w:p w14:paraId="7F8BB7B5" w14:textId="5DDD0A0C" w:rsidR="00401DE0" w:rsidRDefault="00401DE0" w:rsidP="00401DE0">
      <w:pPr>
        <w:numPr>
          <w:ilvl w:val="1"/>
          <w:numId w:val="7"/>
        </w:numPr>
        <w:ind w:left="1440"/>
        <w:jc w:val="both"/>
        <w:rPr>
          <w:rFonts w:asciiTheme="minorHAnsi" w:eastAsia="Times New Roman" w:hAnsiTheme="minorHAnsi" w:cstheme="minorHAnsi"/>
          <w:color w:val="000000"/>
          <w:sz w:val="22"/>
          <w:szCs w:val="22"/>
        </w:rPr>
      </w:pPr>
      <w:r w:rsidRPr="00B915D9">
        <w:rPr>
          <w:rFonts w:asciiTheme="minorHAnsi" w:eastAsia="Times New Roman" w:hAnsiTheme="minorHAnsi" w:cstheme="minorHAnsi"/>
          <w:color w:val="000000"/>
          <w:sz w:val="22"/>
          <w:szCs w:val="22"/>
        </w:rPr>
        <w:t xml:space="preserve">Contractors may be required to interview with </w:t>
      </w:r>
      <w:r w:rsidR="00694A5A">
        <w:rPr>
          <w:rFonts w:asciiTheme="minorHAnsi" w:eastAsia="Times New Roman" w:hAnsiTheme="minorHAnsi" w:cstheme="minorHAnsi"/>
          <w:color w:val="000000"/>
          <w:sz w:val="22"/>
          <w:szCs w:val="22"/>
        </w:rPr>
        <w:t>Green Bank</w:t>
      </w:r>
      <w:r w:rsidRPr="00B915D9">
        <w:rPr>
          <w:rFonts w:asciiTheme="minorHAnsi" w:eastAsia="Times New Roman" w:hAnsiTheme="minorHAnsi" w:cstheme="minorHAnsi"/>
          <w:color w:val="000000"/>
          <w:sz w:val="22"/>
          <w:szCs w:val="22"/>
        </w:rPr>
        <w:t xml:space="preserve"> staff if deemed necessary.</w:t>
      </w:r>
    </w:p>
    <w:p w14:paraId="757DEF40" w14:textId="77777777" w:rsidR="00242A9D" w:rsidRPr="00CC51B5" w:rsidRDefault="00242A9D" w:rsidP="00CC51B5">
      <w:pPr>
        <w:rPr>
          <w:rFonts w:eastAsia="Times New Roman" w:cstheme="minorHAnsi"/>
          <w:color w:val="000000"/>
        </w:rPr>
      </w:pPr>
    </w:p>
    <w:p w14:paraId="2E138438" w14:textId="77777777" w:rsidR="00401DE0" w:rsidRPr="00B915D9" w:rsidRDefault="00401DE0" w:rsidP="00401DE0">
      <w:pPr>
        <w:keepNext/>
        <w:ind w:left="360"/>
        <w:jc w:val="both"/>
        <w:outlineLvl w:val="3"/>
        <w:rPr>
          <w:rFonts w:asciiTheme="minorHAnsi" w:hAnsiTheme="minorHAnsi" w:cstheme="minorHAnsi"/>
          <w:b/>
          <w:bCs/>
          <w:sz w:val="22"/>
          <w:szCs w:val="22"/>
        </w:rPr>
      </w:pPr>
    </w:p>
    <w:p w14:paraId="3DC411F7" w14:textId="77777777" w:rsidR="00401DE0" w:rsidRPr="00304024" w:rsidRDefault="00401DE0" w:rsidP="00401DE0">
      <w:pPr>
        <w:pStyle w:val="ListParagraph"/>
        <w:keepNext/>
        <w:numPr>
          <w:ilvl w:val="0"/>
          <w:numId w:val="2"/>
        </w:numPr>
        <w:spacing w:after="0" w:line="240" w:lineRule="auto"/>
        <w:jc w:val="both"/>
        <w:outlineLvl w:val="3"/>
        <w:rPr>
          <w:rFonts w:ascii="Arial" w:eastAsia="Times New Roman" w:hAnsi="Arial" w:cs="Arial"/>
          <w:b/>
        </w:rPr>
      </w:pPr>
      <w:r w:rsidRPr="00304024">
        <w:rPr>
          <w:rFonts w:ascii="Arial" w:eastAsia="Times New Roman" w:hAnsi="Arial" w:cs="Arial"/>
          <w:b/>
        </w:rPr>
        <w:t>PROPOSAL FORMAT</w:t>
      </w:r>
    </w:p>
    <w:p w14:paraId="25F1FE5C" w14:textId="77777777" w:rsidR="00401DE0" w:rsidRPr="00304024" w:rsidRDefault="00401DE0" w:rsidP="00401DE0">
      <w:pPr>
        <w:jc w:val="both"/>
        <w:rPr>
          <w:rFonts w:ascii="Arial" w:eastAsia="Times New Roman" w:hAnsi="Arial" w:cs="Arial"/>
          <w:b/>
          <w:sz w:val="22"/>
          <w:szCs w:val="22"/>
          <w:u w:val="single"/>
        </w:rPr>
      </w:pPr>
    </w:p>
    <w:p w14:paraId="4FB7C9CA" w14:textId="77777777" w:rsidR="00401DE0" w:rsidRPr="00304024" w:rsidRDefault="00401DE0" w:rsidP="00401DE0">
      <w:pPr>
        <w:jc w:val="both"/>
        <w:rPr>
          <w:rFonts w:ascii="Arial" w:eastAsia="Times New Roman" w:hAnsi="Arial" w:cs="Arial"/>
          <w:sz w:val="22"/>
          <w:szCs w:val="22"/>
        </w:rPr>
      </w:pPr>
      <w:r w:rsidRPr="00304024">
        <w:rPr>
          <w:rFonts w:ascii="Arial" w:eastAsia="Times New Roman" w:hAnsi="Arial" w:cs="Arial"/>
          <w:sz w:val="22"/>
          <w:szCs w:val="22"/>
        </w:rPr>
        <w:t xml:space="preserve">The following format should be followed </w:t>
      </w:r>
      <w:proofErr w:type="gramStart"/>
      <w:r w:rsidRPr="00304024">
        <w:rPr>
          <w:rFonts w:ascii="Arial" w:eastAsia="Times New Roman" w:hAnsi="Arial" w:cs="Arial"/>
          <w:sz w:val="22"/>
          <w:szCs w:val="22"/>
        </w:rPr>
        <w:t>in order to</w:t>
      </w:r>
      <w:proofErr w:type="gramEnd"/>
      <w:r w:rsidRPr="00304024">
        <w:rPr>
          <w:rFonts w:ascii="Arial" w:eastAsia="Times New Roman" w:hAnsi="Arial" w:cs="Arial"/>
          <w:sz w:val="22"/>
          <w:szCs w:val="22"/>
        </w:rPr>
        <w:t xml:space="preserve"> provide </w:t>
      </w:r>
      <w:r w:rsidR="00694A5A">
        <w:rPr>
          <w:rFonts w:ascii="Arial" w:eastAsia="Times New Roman" w:hAnsi="Arial" w:cs="Arial"/>
          <w:sz w:val="22"/>
          <w:szCs w:val="22"/>
        </w:rPr>
        <w:t>Green Bank</w:t>
      </w:r>
      <w:r w:rsidRPr="00304024">
        <w:rPr>
          <w:rFonts w:ascii="Arial" w:eastAsia="Times New Roman" w:hAnsi="Arial" w:cs="Arial"/>
          <w:sz w:val="22"/>
          <w:szCs w:val="22"/>
        </w:rPr>
        <w:t xml:space="preserve"> with a working basis on which to compare one proposal with another. Each of the elements within this outline is expected to be addressed in any submitted proposal. However, additions may be made where necessary for purposes of clarification or amplification. Please limit proposals to no more than </w:t>
      </w:r>
      <w:r w:rsidR="00E46C97" w:rsidRPr="00E46C97">
        <w:rPr>
          <w:rFonts w:ascii="Arial" w:eastAsia="Times New Roman" w:hAnsi="Arial" w:cs="Arial"/>
          <w:sz w:val="22"/>
          <w:szCs w:val="22"/>
        </w:rPr>
        <w:t>five</w:t>
      </w:r>
      <w:r w:rsidRPr="00304024">
        <w:rPr>
          <w:rFonts w:ascii="Arial" w:eastAsia="Times New Roman" w:hAnsi="Arial" w:cs="Arial"/>
          <w:sz w:val="22"/>
          <w:szCs w:val="22"/>
        </w:rPr>
        <w:t xml:space="preserve"> pages.</w:t>
      </w:r>
    </w:p>
    <w:p w14:paraId="58C53754" w14:textId="77777777" w:rsidR="00401DE0" w:rsidRPr="00304024" w:rsidRDefault="00401DE0" w:rsidP="00401DE0">
      <w:pPr>
        <w:jc w:val="both"/>
        <w:rPr>
          <w:rFonts w:ascii="Arial" w:eastAsia="Times New Roman" w:hAnsi="Arial" w:cs="Arial"/>
          <w:sz w:val="22"/>
          <w:szCs w:val="22"/>
        </w:rPr>
      </w:pPr>
    </w:p>
    <w:p w14:paraId="20E86F67" w14:textId="77777777" w:rsidR="00401DE0" w:rsidRPr="00304024" w:rsidRDefault="00401DE0" w:rsidP="00401DE0">
      <w:pPr>
        <w:pStyle w:val="ListParagraph"/>
        <w:numPr>
          <w:ilvl w:val="0"/>
          <w:numId w:val="3"/>
        </w:numPr>
        <w:tabs>
          <w:tab w:val="left" w:pos="720"/>
        </w:tabs>
        <w:jc w:val="both"/>
        <w:rPr>
          <w:rFonts w:ascii="Arial" w:eastAsia="Times New Roman" w:hAnsi="Arial" w:cs="Arial"/>
          <w:u w:val="single"/>
        </w:rPr>
      </w:pPr>
      <w:r w:rsidRPr="00304024">
        <w:rPr>
          <w:rFonts w:ascii="Arial" w:eastAsia="Times New Roman" w:hAnsi="Arial" w:cs="Arial"/>
          <w:u w:val="single"/>
        </w:rPr>
        <w:t>EXECUTIVE SUMMARY</w:t>
      </w:r>
    </w:p>
    <w:p w14:paraId="10068CC0" w14:textId="77777777" w:rsidR="00401DE0" w:rsidRPr="00304024" w:rsidRDefault="00401DE0" w:rsidP="00401DE0">
      <w:pPr>
        <w:pStyle w:val="ListParagraph"/>
        <w:spacing w:after="0" w:line="240" w:lineRule="auto"/>
        <w:ind w:left="1440"/>
        <w:jc w:val="both"/>
        <w:rPr>
          <w:rFonts w:ascii="Arial" w:eastAsia="Times New Roman" w:hAnsi="Arial" w:cs="Arial"/>
          <w:u w:val="single"/>
        </w:rPr>
      </w:pPr>
    </w:p>
    <w:p w14:paraId="2E635A17" w14:textId="07D25C19" w:rsidR="008650FE" w:rsidRPr="008650FE" w:rsidRDefault="00401DE0" w:rsidP="008650FE">
      <w:pPr>
        <w:numPr>
          <w:ilvl w:val="0"/>
          <w:numId w:val="4"/>
        </w:numPr>
        <w:jc w:val="both"/>
        <w:rPr>
          <w:rFonts w:ascii="Arial" w:hAnsi="Arial" w:cs="Arial"/>
          <w:sz w:val="22"/>
          <w:szCs w:val="22"/>
        </w:rPr>
      </w:pPr>
      <w:r w:rsidRPr="00304024">
        <w:rPr>
          <w:rFonts w:ascii="Arial" w:hAnsi="Arial" w:cs="Arial"/>
          <w:spacing w:val="-4"/>
          <w:sz w:val="22"/>
          <w:szCs w:val="22"/>
        </w:rPr>
        <w:t>General background of Contractor, including history of the company, number of employees, clien</w:t>
      </w:r>
      <w:r w:rsidR="008C650D">
        <w:rPr>
          <w:rFonts w:ascii="Arial" w:hAnsi="Arial" w:cs="Arial"/>
          <w:spacing w:val="-4"/>
          <w:sz w:val="22"/>
          <w:szCs w:val="22"/>
        </w:rPr>
        <w:t>ts and solar development experience.</w:t>
      </w:r>
    </w:p>
    <w:p w14:paraId="00B05755" w14:textId="5DCFEA93" w:rsidR="00401DE0" w:rsidRPr="00304024" w:rsidRDefault="00401DE0" w:rsidP="00401DE0">
      <w:pPr>
        <w:numPr>
          <w:ilvl w:val="0"/>
          <w:numId w:val="4"/>
        </w:numPr>
        <w:jc w:val="both"/>
        <w:rPr>
          <w:rFonts w:ascii="Arial" w:hAnsi="Arial" w:cs="Arial"/>
          <w:spacing w:val="-5"/>
          <w:sz w:val="22"/>
          <w:szCs w:val="22"/>
        </w:rPr>
      </w:pPr>
      <w:r w:rsidRPr="00304024">
        <w:rPr>
          <w:rFonts w:ascii="Arial" w:hAnsi="Arial" w:cs="Arial"/>
          <w:spacing w:val="-3"/>
          <w:sz w:val="22"/>
          <w:szCs w:val="22"/>
        </w:rPr>
        <w:t xml:space="preserve">Listing of </w:t>
      </w:r>
      <w:r w:rsidRPr="00304024">
        <w:rPr>
          <w:rFonts w:ascii="Arial" w:hAnsi="Arial" w:cs="Arial"/>
          <w:spacing w:val="-5"/>
          <w:sz w:val="22"/>
          <w:szCs w:val="22"/>
        </w:rPr>
        <w:t xml:space="preserve">three (3) clients for reference for </w:t>
      </w:r>
      <w:r w:rsidRPr="00304024">
        <w:rPr>
          <w:rFonts w:ascii="Arial" w:hAnsi="Arial" w:cs="Arial"/>
          <w:spacing w:val="-4"/>
          <w:sz w:val="22"/>
          <w:szCs w:val="22"/>
        </w:rPr>
        <w:t xml:space="preserve">whom Contractor has performed similar services as those contemplated by this </w:t>
      </w:r>
      <w:r w:rsidRPr="00304024">
        <w:rPr>
          <w:rFonts w:ascii="Arial" w:hAnsi="Arial" w:cs="Arial"/>
          <w:sz w:val="22"/>
          <w:szCs w:val="22"/>
        </w:rPr>
        <w:t>RFP</w:t>
      </w:r>
      <w:r w:rsidR="00D13FB3">
        <w:rPr>
          <w:rFonts w:ascii="Arial" w:hAnsi="Arial" w:cs="Arial"/>
          <w:sz w:val="22"/>
          <w:szCs w:val="22"/>
        </w:rPr>
        <w:t>.</w:t>
      </w:r>
      <w:r w:rsidRPr="00304024">
        <w:rPr>
          <w:rFonts w:ascii="Arial" w:hAnsi="Arial" w:cs="Arial"/>
          <w:sz w:val="22"/>
          <w:szCs w:val="22"/>
        </w:rPr>
        <w:t xml:space="preserve"> Please include the name</w:t>
      </w:r>
      <w:r w:rsidR="008650FE">
        <w:rPr>
          <w:rFonts w:ascii="Arial" w:hAnsi="Arial" w:cs="Arial"/>
          <w:sz w:val="22"/>
          <w:szCs w:val="22"/>
        </w:rPr>
        <w:t>, email,</w:t>
      </w:r>
      <w:r w:rsidRPr="00304024">
        <w:rPr>
          <w:rFonts w:ascii="Arial" w:hAnsi="Arial" w:cs="Arial"/>
          <w:sz w:val="22"/>
          <w:szCs w:val="22"/>
        </w:rPr>
        <w:t xml:space="preserve"> and telephone number(s) of the contact person </w:t>
      </w:r>
      <w:r w:rsidRPr="00304024">
        <w:rPr>
          <w:rFonts w:ascii="Arial" w:hAnsi="Arial" w:cs="Arial"/>
          <w:spacing w:val="-5"/>
          <w:sz w:val="22"/>
          <w:szCs w:val="22"/>
        </w:rPr>
        <w:t>at each reference.</w:t>
      </w:r>
      <w:r w:rsidR="008650FE">
        <w:rPr>
          <w:rFonts w:ascii="Arial" w:hAnsi="Arial" w:cs="Arial"/>
          <w:spacing w:val="-5"/>
          <w:sz w:val="22"/>
          <w:szCs w:val="22"/>
        </w:rPr>
        <w:t xml:space="preserve"> References for clients in Connecticut are a plus.</w:t>
      </w:r>
    </w:p>
    <w:p w14:paraId="0812FEEC" w14:textId="77777777" w:rsidR="00401DE0" w:rsidRPr="00304024" w:rsidRDefault="00401DE0" w:rsidP="00401DE0">
      <w:pPr>
        <w:numPr>
          <w:ilvl w:val="0"/>
          <w:numId w:val="4"/>
        </w:numPr>
        <w:jc w:val="both"/>
        <w:rPr>
          <w:rFonts w:ascii="Arial" w:hAnsi="Arial" w:cs="Arial"/>
          <w:sz w:val="22"/>
          <w:szCs w:val="22"/>
        </w:rPr>
      </w:pPr>
      <w:r w:rsidRPr="00304024">
        <w:rPr>
          <w:rFonts w:ascii="Arial" w:hAnsi="Arial" w:cs="Arial"/>
          <w:spacing w:val="-4"/>
          <w:sz w:val="22"/>
          <w:szCs w:val="22"/>
        </w:rPr>
        <w:t xml:space="preserve">Description of any litigation, pending judgments, etc., which could affect the </w:t>
      </w:r>
      <w:r w:rsidRPr="00304024">
        <w:rPr>
          <w:rFonts w:ascii="Arial" w:hAnsi="Arial" w:cs="Arial"/>
          <w:spacing w:val="-6"/>
          <w:sz w:val="22"/>
          <w:szCs w:val="22"/>
        </w:rPr>
        <w:t xml:space="preserve">proposer's ability to enter into an agreement with </w:t>
      </w:r>
      <w:r w:rsidR="00694A5A">
        <w:rPr>
          <w:rFonts w:ascii="Arial" w:hAnsi="Arial" w:cs="Arial"/>
          <w:spacing w:val="-6"/>
          <w:sz w:val="22"/>
          <w:szCs w:val="22"/>
        </w:rPr>
        <w:t>Green Bank</w:t>
      </w:r>
      <w:r w:rsidRPr="00304024">
        <w:rPr>
          <w:rFonts w:ascii="Arial" w:hAnsi="Arial" w:cs="Arial"/>
          <w:spacing w:val="-6"/>
          <w:sz w:val="22"/>
          <w:szCs w:val="22"/>
        </w:rPr>
        <w:t xml:space="preserve">. A description of </w:t>
      </w:r>
      <w:r w:rsidRPr="00304024">
        <w:rPr>
          <w:rFonts w:ascii="Arial" w:hAnsi="Arial" w:cs="Arial"/>
          <w:spacing w:val="-4"/>
          <w:sz w:val="22"/>
          <w:szCs w:val="22"/>
        </w:rPr>
        <w:t xml:space="preserve">the circumstances involved in any defaults by the proposer. If you have been </w:t>
      </w:r>
      <w:r w:rsidRPr="00304024">
        <w:rPr>
          <w:rFonts w:ascii="Arial" w:hAnsi="Arial" w:cs="Arial"/>
          <w:spacing w:val="-3"/>
          <w:sz w:val="22"/>
          <w:szCs w:val="22"/>
        </w:rPr>
        <w:t xml:space="preserve">subjected to any outside audits in the past three years, state by whom the audit was performed, for whom, the facility involved, and the results of the </w:t>
      </w:r>
      <w:r w:rsidRPr="00304024">
        <w:rPr>
          <w:rFonts w:ascii="Arial" w:hAnsi="Arial" w:cs="Arial"/>
          <w:sz w:val="22"/>
          <w:szCs w:val="22"/>
        </w:rPr>
        <w:t>audit.</w:t>
      </w:r>
    </w:p>
    <w:p w14:paraId="5BCA4933" w14:textId="77777777" w:rsidR="00401DE0" w:rsidRPr="00304024" w:rsidRDefault="00401DE0" w:rsidP="00401DE0">
      <w:pPr>
        <w:spacing w:before="144"/>
        <w:ind w:left="1440"/>
        <w:jc w:val="both"/>
        <w:rPr>
          <w:rFonts w:ascii="Arial" w:hAnsi="Arial" w:cs="Arial"/>
          <w:sz w:val="22"/>
          <w:szCs w:val="22"/>
        </w:rPr>
      </w:pPr>
      <w:r w:rsidRPr="00304024">
        <w:rPr>
          <w:rFonts w:ascii="Arial" w:hAnsi="Arial" w:cs="Arial"/>
          <w:spacing w:val="-4"/>
          <w:sz w:val="22"/>
          <w:szCs w:val="22"/>
        </w:rPr>
        <w:t xml:space="preserve">Include in the proposal any other information you may deem relevant or helpful in </w:t>
      </w:r>
      <w:r w:rsidR="00694A5A">
        <w:rPr>
          <w:rFonts w:ascii="Arial" w:hAnsi="Arial" w:cs="Arial"/>
          <w:spacing w:val="-4"/>
          <w:sz w:val="22"/>
          <w:szCs w:val="22"/>
        </w:rPr>
        <w:t>Green Bank</w:t>
      </w:r>
      <w:r w:rsidRPr="00304024">
        <w:rPr>
          <w:rFonts w:ascii="Arial" w:hAnsi="Arial" w:cs="Arial"/>
          <w:spacing w:val="-4"/>
          <w:sz w:val="22"/>
          <w:szCs w:val="22"/>
        </w:rPr>
        <w:t xml:space="preserve">'s </w:t>
      </w:r>
      <w:r w:rsidRPr="00304024">
        <w:rPr>
          <w:rFonts w:ascii="Arial" w:hAnsi="Arial" w:cs="Arial"/>
          <w:sz w:val="22"/>
          <w:szCs w:val="22"/>
        </w:rPr>
        <w:t>evaluation of Contractor or proposal.</w:t>
      </w:r>
    </w:p>
    <w:p w14:paraId="7A6707F9" w14:textId="77777777" w:rsidR="00401DE0" w:rsidRPr="00304024" w:rsidRDefault="00401DE0" w:rsidP="00401DE0">
      <w:pPr>
        <w:spacing w:before="144"/>
        <w:ind w:left="1440"/>
        <w:jc w:val="both"/>
        <w:rPr>
          <w:rFonts w:ascii="Arial" w:hAnsi="Arial" w:cs="Arial"/>
          <w:sz w:val="22"/>
          <w:szCs w:val="22"/>
        </w:rPr>
      </w:pPr>
    </w:p>
    <w:p w14:paraId="5DA9C6E7" w14:textId="77777777" w:rsidR="00401DE0" w:rsidRPr="00304024" w:rsidRDefault="00401DE0" w:rsidP="00401DE0">
      <w:pPr>
        <w:pStyle w:val="ListParagraph"/>
        <w:numPr>
          <w:ilvl w:val="0"/>
          <w:numId w:val="3"/>
        </w:numPr>
        <w:tabs>
          <w:tab w:val="left" w:pos="720"/>
        </w:tabs>
        <w:jc w:val="both"/>
        <w:rPr>
          <w:rFonts w:ascii="Arial" w:eastAsia="Times New Roman" w:hAnsi="Arial" w:cs="Arial"/>
          <w:u w:val="single"/>
        </w:rPr>
      </w:pPr>
      <w:r w:rsidRPr="00304024">
        <w:rPr>
          <w:rFonts w:ascii="Arial" w:eastAsia="Times New Roman" w:hAnsi="Arial" w:cs="Arial"/>
          <w:u w:val="single"/>
        </w:rPr>
        <w:t xml:space="preserve">TECHNICAL REQUIREMENTS </w:t>
      </w:r>
    </w:p>
    <w:p w14:paraId="5540780A" w14:textId="77777777" w:rsidR="00401DE0" w:rsidRPr="00304024" w:rsidRDefault="00401DE0" w:rsidP="00401DE0">
      <w:pPr>
        <w:ind w:left="720" w:firstLine="720"/>
        <w:jc w:val="both"/>
        <w:rPr>
          <w:rFonts w:ascii="Arial" w:eastAsia="Times New Roman" w:hAnsi="Arial" w:cs="Arial"/>
          <w:color w:val="000000"/>
          <w:sz w:val="22"/>
          <w:szCs w:val="22"/>
        </w:rPr>
      </w:pPr>
      <w:r w:rsidRPr="00304024">
        <w:rPr>
          <w:rFonts w:ascii="Arial" w:eastAsia="Times New Roman" w:hAnsi="Arial" w:cs="Arial"/>
          <w:color w:val="000000"/>
          <w:sz w:val="22"/>
          <w:szCs w:val="22"/>
        </w:rPr>
        <w:t>All proposals which comply with submittal requirements will:</w:t>
      </w:r>
    </w:p>
    <w:p w14:paraId="2549F598" w14:textId="77777777" w:rsidR="00401DE0" w:rsidRPr="00304024" w:rsidRDefault="00401DE0" w:rsidP="00401DE0">
      <w:pPr>
        <w:ind w:left="2160"/>
        <w:jc w:val="both"/>
        <w:rPr>
          <w:rFonts w:ascii="Arial" w:eastAsia="Times New Roman" w:hAnsi="Arial" w:cs="Arial"/>
          <w:color w:val="000000"/>
          <w:sz w:val="22"/>
          <w:szCs w:val="22"/>
        </w:rPr>
      </w:pPr>
    </w:p>
    <w:p w14:paraId="215F9985" w14:textId="77777777" w:rsidR="00401DE0" w:rsidRPr="00304024" w:rsidRDefault="00401DE0" w:rsidP="00401DE0">
      <w:pPr>
        <w:numPr>
          <w:ilvl w:val="0"/>
          <w:numId w:val="5"/>
        </w:numPr>
        <w:jc w:val="both"/>
        <w:rPr>
          <w:rFonts w:ascii="Arial" w:eastAsia="Times New Roman" w:hAnsi="Arial" w:cs="Arial"/>
          <w:sz w:val="22"/>
          <w:szCs w:val="22"/>
        </w:rPr>
      </w:pPr>
      <w:r w:rsidRPr="00304024">
        <w:rPr>
          <w:rFonts w:ascii="Arial" w:eastAsia="Times New Roman" w:hAnsi="Arial" w:cs="Arial"/>
          <w:sz w:val="22"/>
          <w:szCs w:val="22"/>
        </w:rPr>
        <w:t xml:space="preserve">Set forth Contractor’s areas of expertise from the description above.  </w:t>
      </w:r>
    </w:p>
    <w:p w14:paraId="6B9139DD" w14:textId="60DA7846" w:rsidR="00401DE0" w:rsidRDefault="00401DE0" w:rsidP="00401DE0">
      <w:pPr>
        <w:numPr>
          <w:ilvl w:val="0"/>
          <w:numId w:val="5"/>
        </w:numPr>
        <w:jc w:val="both"/>
        <w:rPr>
          <w:rFonts w:ascii="Arial" w:eastAsia="Times New Roman" w:hAnsi="Arial" w:cs="Arial"/>
          <w:sz w:val="22"/>
          <w:szCs w:val="22"/>
        </w:rPr>
      </w:pPr>
      <w:r w:rsidRPr="00304024">
        <w:rPr>
          <w:rFonts w:ascii="Arial" w:eastAsia="Times New Roman" w:hAnsi="Arial" w:cs="Arial"/>
          <w:sz w:val="22"/>
          <w:szCs w:val="22"/>
        </w:rPr>
        <w:t>Describe your overall approach, plans, and qualifications for accomplishing the specific services described above.</w:t>
      </w:r>
    </w:p>
    <w:p w14:paraId="3844FD0E" w14:textId="733E69EE" w:rsidR="0088697A" w:rsidRPr="00304024" w:rsidRDefault="0088697A" w:rsidP="00401DE0">
      <w:pPr>
        <w:numPr>
          <w:ilvl w:val="0"/>
          <w:numId w:val="5"/>
        </w:numPr>
        <w:jc w:val="both"/>
        <w:rPr>
          <w:rFonts w:ascii="Arial" w:eastAsia="Times New Roman" w:hAnsi="Arial" w:cs="Arial"/>
          <w:sz w:val="22"/>
          <w:szCs w:val="22"/>
        </w:rPr>
      </w:pPr>
      <w:r>
        <w:rPr>
          <w:rFonts w:ascii="Arial" w:eastAsia="Times New Roman" w:hAnsi="Arial" w:cs="Arial"/>
          <w:sz w:val="22"/>
          <w:szCs w:val="22"/>
        </w:rPr>
        <w:t>Provide an example of a solar and/or storage assessment.</w:t>
      </w:r>
    </w:p>
    <w:p w14:paraId="3D65B61E" w14:textId="77777777" w:rsidR="00401DE0" w:rsidRPr="00304024" w:rsidRDefault="00401DE0" w:rsidP="00401DE0">
      <w:pPr>
        <w:numPr>
          <w:ilvl w:val="0"/>
          <w:numId w:val="5"/>
        </w:numPr>
        <w:jc w:val="both"/>
        <w:rPr>
          <w:rFonts w:ascii="Arial" w:eastAsia="Times New Roman" w:hAnsi="Arial" w:cs="Arial"/>
          <w:sz w:val="22"/>
          <w:szCs w:val="22"/>
        </w:rPr>
      </w:pPr>
      <w:r w:rsidRPr="00304024">
        <w:rPr>
          <w:rFonts w:ascii="Arial" w:eastAsia="Times New Roman" w:hAnsi="Arial" w:cs="Arial"/>
          <w:sz w:val="22"/>
          <w:szCs w:val="22"/>
        </w:rPr>
        <w:t>Provide the names of the employees in your company who would be assigned to this project, give a description of each person’s experience and qualifications, indicate probable areas of responsibility.</w:t>
      </w:r>
    </w:p>
    <w:p w14:paraId="020866DB" w14:textId="77777777" w:rsidR="00401DE0" w:rsidRPr="00304024" w:rsidRDefault="00401DE0" w:rsidP="00401DE0">
      <w:pPr>
        <w:jc w:val="both"/>
        <w:rPr>
          <w:rFonts w:ascii="Arial" w:eastAsia="Times New Roman" w:hAnsi="Arial" w:cs="Arial"/>
          <w:sz w:val="22"/>
          <w:szCs w:val="22"/>
        </w:rPr>
      </w:pPr>
    </w:p>
    <w:p w14:paraId="175E9DC0" w14:textId="77777777" w:rsidR="00401DE0" w:rsidRPr="00304024" w:rsidRDefault="00401DE0" w:rsidP="00401DE0">
      <w:pPr>
        <w:pStyle w:val="ListParagraph"/>
        <w:numPr>
          <w:ilvl w:val="0"/>
          <w:numId w:val="3"/>
        </w:numPr>
        <w:tabs>
          <w:tab w:val="left" w:pos="720"/>
        </w:tabs>
        <w:jc w:val="both"/>
        <w:rPr>
          <w:rFonts w:ascii="Arial" w:eastAsia="Times New Roman" w:hAnsi="Arial" w:cs="Arial"/>
          <w:u w:val="single"/>
        </w:rPr>
      </w:pPr>
      <w:r w:rsidRPr="00304024">
        <w:rPr>
          <w:rFonts w:ascii="Arial" w:eastAsia="Times New Roman" w:hAnsi="Arial" w:cs="Arial"/>
          <w:u w:val="single"/>
        </w:rPr>
        <w:t xml:space="preserve">COST OF SERVICES </w:t>
      </w:r>
    </w:p>
    <w:p w14:paraId="23D69F74" w14:textId="2CCD40CA" w:rsidR="00401DE0" w:rsidRPr="00304024" w:rsidRDefault="00401DE0" w:rsidP="00401DE0">
      <w:pPr>
        <w:numPr>
          <w:ilvl w:val="0"/>
          <w:numId w:val="6"/>
        </w:numPr>
        <w:jc w:val="both"/>
        <w:rPr>
          <w:rFonts w:ascii="Arial" w:eastAsia="Times New Roman" w:hAnsi="Arial" w:cs="Arial"/>
          <w:sz w:val="22"/>
          <w:szCs w:val="22"/>
        </w:rPr>
      </w:pPr>
      <w:r w:rsidRPr="00304024">
        <w:rPr>
          <w:rFonts w:ascii="Arial" w:eastAsia="Times New Roman" w:hAnsi="Arial" w:cs="Arial"/>
          <w:sz w:val="22"/>
          <w:szCs w:val="22"/>
        </w:rPr>
        <w:t>Please provide your proposed costs for the completion of this project in its entirety.</w:t>
      </w:r>
      <w:r w:rsidR="00F854BE">
        <w:rPr>
          <w:rFonts w:ascii="Arial" w:eastAsia="Times New Roman" w:hAnsi="Arial" w:cs="Arial"/>
          <w:sz w:val="22"/>
          <w:szCs w:val="22"/>
        </w:rPr>
        <w:t xml:space="preserve"> Preference will be given to cost models that tie Green Bank payment to meeting project milestones.</w:t>
      </w:r>
      <w:r w:rsidRPr="00304024">
        <w:rPr>
          <w:rFonts w:ascii="Arial" w:eastAsia="Times New Roman" w:hAnsi="Arial" w:cs="Arial"/>
          <w:sz w:val="22"/>
          <w:szCs w:val="22"/>
        </w:rPr>
        <w:t xml:space="preserve">  Cost estimates will be considered as “not to exceed” quotations, except to the extent that the assumed scope is changed by mutual agreement in writing. </w:t>
      </w:r>
      <w:r w:rsidRPr="00304024">
        <w:rPr>
          <w:rFonts w:ascii="Arial" w:eastAsia="Times New Roman" w:hAnsi="Arial" w:cs="Arial"/>
          <w:vanish/>
          <w:sz w:val="22"/>
          <w:szCs w:val="22"/>
        </w:rPr>
        <w:t xml:space="preserve">CII as a political subdivision of the State of Connecticut is exempt from the payment of excise, transportation, and sales taxes, and these taxes therefore must not be included in the price quoted.  </w:t>
      </w:r>
    </w:p>
    <w:p w14:paraId="7BAFE14E" w14:textId="0682756B" w:rsidR="00401DE0" w:rsidRDefault="00401DE0" w:rsidP="00401DE0">
      <w:pPr>
        <w:numPr>
          <w:ilvl w:val="0"/>
          <w:numId w:val="6"/>
        </w:numPr>
        <w:jc w:val="both"/>
        <w:rPr>
          <w:rFonts w:ascii="Arial" w:eastAsia="Times New Roman" w:hAnsi="Arial" w:cs="Arial"/>
          <w:sz w:val="22"/>
          <w:szCs w:val="22"/>
        </w:rPr>
      </w:pPr>
      <w:r w:rsidRPr="00304024">
        <w:rPr>
          <w:rFonts w:ascii="Arial" w:eastAsia="Times New Roman" w:hAnsi="Arial" w:cs="Arial"/>
          <w:sz w:val="22"/>
          <w:szCs w:val="22"/>
        </w:rPr>
        <w:t xml:space="preserve">If Contractor has discounted rates for governmental entities such as </w:t>
      </w:r>
      <w:r w:rsidR="00694A5A">
        <w:rPr>
          <w:rFonts w:ascii="Arial" w:eastAsia="Times New Roman" w:hAnsi="Arial" w:cs="Arial"/>
          <w:sz w:val="22"/>
          <w:szCs w:val="22"/>
        </w:rPr>
        <w:t>Green Bank</w:t>
      </w:r>
      <w:r w:rsidRPr="00304024">
        <w:rPr>
          <w:rFonts w:ascii="Arial" w:eastAsia="Times New Roman" w:hAnsi="Arial" w:cs="Arial"/>
          <w:sz w:val="22"/>
          <w:szCs w:val="22"/>
        </w:rPr>
        <w:t>, then please provide such rates.</w:t>
      </w:r>
    </w:p>
    <w:p w14:paraId="719C4265" w14:textId="58A5AF4D" w:rsidR="00401DE0" w:rsidRDefault="00401DE0" w:rsidP="00401DE0">
      <w:pPr>
        <w:jc w:val="both"/>
        <w:rPr>
          <w:rFonts w:ascii="Arial" w:eastAsia="Times New Roman" w:hAnsi="Arial" w:cs="Arial"/>
          <w:sz w:val="22"/>
          <w:szCs w:val="22"/>
        </w:rPr>
      </w:pPr>
    </w:p>
    <w:p w14:paraId="6742F995" w14:textId="0F6DB674" w:rsidR="00F854BE" w:rsidRDefault="00F854BE" w:rsidP="00401DE0">
      <w:pPr>
        <w:jc w:val="both"/>
        <w:rPr>
          <w:rFonts w:ascii="Arial" w:eastAsia="Times New Roman" w:hAnsi="Arial" w:cs="Arial"/>
          <w:sz w:val="22"/>
          <w:szCs w:val="22"/>
        </w:rPr>
      </w:pPr>
    </w:p>
    <w:p w14:paraId="7EFD3423" w14:textId="52C6252A" w:rsidR="00F854BE" w:rsidRDefault="00F854BE" w:rsidP="00401DE0">
      <w:pPr>
        <w:jc w:val="both"/>
        <w:rPr>
          <w:rFonts w:ascii="Arial" w:eastAsia="Times New Roman" w:hAnsi="Arial" w:cs="Arial"/>
          <w:sz w:val="22"/>
          <w:szCs w:val="22"/>
        </w:rPr>
      </w:pPr>
    </w:p>
    <w:p w14:paraId="168C9F3E" w14:textId="77777777" w:rsidR="00F854BE" w:rsidRDefault="00F854BE" w:rsidP="00401DE0">
      <w:pPr>
        <w:jc w:val="both"/>
        <w:rPr>
          <w:rFonts w:ascii="Arial" w:eastAsia="Times New Roman" w:hAnsi="Arial" w:cs="Arial"/>
          <w:sz w:val="22"/>
          <w:szCs w:val="22"/>
        </w:rPr>
      </w:pPr>
    </w:p>
    <w:p w14:paraId="12ABFDF4" w14:textId="77777777" w:rsidR="00401DE0" w:rsidRPr="00304024" w:rsidRDefault="00401DE0" w:rsidP="00401DE0">
      <w:pPr>
        <w:jc w:val="both"/>
        <w:rPr>
          <w:rFonts w:ascii="Arial" w:eastAsia="Times New Roman" w:hAnsi="Arial" w:cs="Arial"/>
          <w:b/>
          <w:bCs/>
          <w:color w:val="000000"/>
          <w:sz w:val="22"/>
          <w:szCs w:val="22"/>
        </w:rPr>
      </w:pPr>
      <w:r w:rsidRPr="00304024">
        <w:rPr>
          <w:rFonts w:ascii="Arial" w:hAnsi="Arial" w:cs="Arial"/>
          <w:b/>
          <w:spacing w:val="-5"/>
          <w:sz w:val="22"/>
          <w:szCs w:val="22"/>
        </w:rPr>
        <w:t>VI.</w:t>
      </w:r>
      <w:r w:rsidRPr="00304024">
        <w:rPr>
          <w:rFonts w:ascii="Arial" w:hAnsi="Arial" w:cs="Arial"/>
          <w:spacing w:val="-5"/>
          <w:sz w:val="22"/>
          <w:szCs w:val="22"/>
        </w:rPr>
        <w:tab/>
      </w:r>
      <w:r w:rsidRPr="00304024">
        <w:rPr>
          <w:rFonts w:ascii="Arial" w:eastAsia="Times New Roman" w:hAnsi="Arial" w:cs="Arial"/>
          <w:b/>
          <w:bCs/>
          <w:color w:val="000000"/>
          <w:sz w:val="22"/>
          <w:szCs w:val="22"/>
        </w:rPr>
        <w:t>GENERAL TERMS AND CONDITIONS</w:t>
      </w:r>
    </w:p>
    <w:p w14:paraId="6B3A246C" w14:textId="77777777" w:rsidR="00401DE0" w:rsidRPr="00304024" w:rsidRDefault="00401DE0" w:rsidP="00401DE0">
      <w:pPr>
        <w:jc w:val="both"/>
        <w:rPr>
          <w:rFonts w:ascii="Arial" w:eastAsia="Times New Roman" w:hAnsi="Arial" w:cs="Arial"/>
          <w:b/>
          <w:bCs/>
          <w:color w:val="000000"/>
          <w:sz w:val="22"/>
          <w:szCs w:val="22"/>
        </w:rPr>
      </w:pPr>
    </w:p>
    <w:p w14:paraId="30943893" w14:textId="77777777" w:rsidR="00401DE0" w:rsidRPr="00304024" w:rsidRDefault="00401DE0" w:rsidP="00401DE0">
      <w:pPr>
        <w:jc w:val="both"/>
        <w:rPr>
          <w:rFonts w:ascii="Arial" w:hAnsi="Arial" w:cs="Arial"/>
          <w:sz w:val="22"/>
          <w:szCs w:val="22"/>
        </w:rPr>
      </w:pPr>
      <w:r w:rsidRPr="00304024">
        <w:rPr>
          <w:rFonts w:ascii="Arial" w:hAnsi="Arial" w:cs="Arial"/>
          <w:spacing w:val="-5"/>
          <w:sz w:val="22"/>
          <w:szCs w:val="22"/>
        </w:rPr>
        <w:t xml:space="preserve">If Contractor elects to respond to this RFP, submission of your proposal assumes the acceptance of the </w:t>
      </w:r>
      <w:r w:rsidRPr="00304024">
        <w:rPr>
          <w:rFonts w:ascii="Arial" w:hAnsi="Arial" w:cs="Arial"/>
          <w:sz w:val="22"/>
          <w:szCs w:val="22"/>
        </w:rPr>
        <w:t>following understandings:</w:t>
      </w:r>
    </w:p>
    <w:p w14:paraId="414B2443" w14:textId="77777777" w:rsidR="00401DE0" w:rsidRPr="00B915D9" w:rsidRDefault="00401DE0" w:rsidP="00B915D9">
      <w:pPr>
        <w:tabs>
          <w:tab w:val="left" w:pos="1620"/>
        </w:tabs>
        <w:jc w:val="both"/>
        <w:rPr>
          <w:rFonts w:ascii="Arial" w:hAnsi="Arial" w:cs="Arial"/>
        </w:rPr>
      </w:pPr>
    </w:p>
    <w:p w14:paraId="7ABAF567" w14:textId="77777777" w:rsidR="006346A8" w:rsidRPr="00304024" w:rsidRDefault="00694A5A" w:rsidP="00B915D9">
      <w:pPr>
        <w:pStyle w:val="ListParagraph"/>
        <w:numPr>
          <w:ilvl w:val="1"/>
          <w:numId w:val="5"/>
        </w:numPr>
        <w:tabs>
          <w:tab w:val="left" w:pos="1620"/>
        </w:tabs>
        <w:ind w:left="1080"/>
        <w:contextualSpacing w:val="0"/>
        <w:jc w:val="both"/>
        <w:rPr>
          <w:rFonts w:ascii="Arial" w:hAnsi="Arial" w:cs="Arial"/>
        </w:rPr>
      </w:pPr>
      <w:r>
        <w:rPr>
          <w:rFonts w:ascii="Arial" w:hAnsi="Arial" w:cs="Arial"/>
          <w:spacing w:val="-4"/>
        </w:rPr>
        <w:t>Green Bank</w:t>
      </w:r>
      <w:r w:rsidR="00401DE0" w:rsidRPr="00304024">
        <w:rPr>
          <w:rFonts w:ascii="Arial" w:hAnsi="Arial" w:cs="Arial"/>
          <w:spacing w:val="-4"/>
        </w:rPr>
        <w:t xml:space="preserve"> reserves the right to reject any or </w:t>
      </w:r>
      <w:proofErr w:type="gramStart"/>
      <w:r w:rsidR="00401DE0" w:rsidRPr="00304024">
        <w:rPr>
          <w:rFonts w:ascii="Arial" w:hAnsi="Arial" w:cs="Arial"/>
          <w:spacing w:val="-4"/>
        </w:rPr>
        <w:t>all of</w:t>
      </w:r>
      <w:proofErr w:type="gramEnd"/>
      <w:r w:rsidR="00401DE0" w:rsidRPr="00304024">
        <w:rPr>
          <w:rFonts w:ascii="Arial" w:hAnsi="Arial" w:cs="Arial"/>
          <w:spacing w:val="-4"/>
        </w:rPr>
        <w:t xml:space="preserve"> the proposals received in response to </w:t>
      </w:r>
      <w:r w:rsidR="00401DE0" w:rsidRPr="00304024">
        <w:rPr>
          <w:rFonts w:ascii="Arial" w:hAnsi="Arial" w:cs="Arial"/>
          <w:spacing w:val="-5"/>
        </w:rPr>
        <w:t xml:space="preserve">the RFP, to waive irregularities or to cancel or modify the RFP in any way, and at any </w:t>
      </w:r>
      <w:r>
        <w:rPr>
          <w:rFonts w:ascii="Arial" w:hAnsi="Arial" w:cs="Arial"/>
          <w:spacing w:val="-6"/>
        </w:rPr>
        <w:t>Green Bank</w:t>
      </w:r>
      <w:r w:rsidR="00401DE0" w:rsidRPr="00304024">
        <w:rPr>
          <w:rFonts w:ascii="Arial" w:hAnsi="Arial" w:cs="Arial"/>
          <w:spacing w:val="-6"/>
        </w:rPr>
        <w:t xml:space="preserve"> chooses, in its sole discretion, if </w:t>
      </w:r>
      <w:r>
        <w:rPr>
          <w:rFonts w:ascii="Arial" w:hAnsi="Arial" w:cs="Arial"/>
          <w:spacing w:val="-6"/>
        </w:rPr>
        <w:t>Green Bank</w:t>
      </w:r>
      <w:r w:rsidR="00401DE0" w:rsidRPr="00304024">
        <w:rPr>
          <w:rFonts w:ascii="Arial" w:hAnsi="Arial" w:cs="Arial"/>
          <w:spacing w:val="-6"/>
        </w:rPr>
        <w:t xml:space="preserve"> determines that it is in the </w:t>
      </w:r>
      <w:r w:rsidR="00401DE0" w:rsidRPr="00304024">
        <w:rPr>
          <w:rFonts w:ascii="Arial" w:hAnsi="Arial" w:cs="Arial"/>
        </w:rPr>
        <w:t xml:space="preserve">interest of </w:t>
      </w:r>
      <w:r>
        <w:rPr>
          <w:rFonts w:ascii="Arial" w:hAnsi="Arial" w:cs="Arial"/>
        </w:rPr>
        <w:t>Green Bank</w:t>
      </w:r>
      <w:r w:rsidR="00401DE0" w:rsidRPr="00304024">
        <w:rPr>
          <w:rFonts w:ascii="Arial" w:hAnsi="Arial" w:cs="Arial"/>
        </w:rPr>
        <w:t>.</w:t>
      </w:r>
    </w:p>
    <w:p w14:paraId="7165732A" w14:textId="77777777" w:rsidR="006346A8" w:rsidRPr="00B915D9" w:rsidRDefault="00694A5A" w:rsidP="00B915D9">
      <w:pPr>
        <w:pStyle w:val="ListParagraph"/>
        <w:numPr>
          <w:ilvl w:val="1"/>
          <w:numId w:val="5"/>
        </w:numPr>
        <w:tabs>
          <w:tab w:val="left" w:pos="1620"/>
        </w:tabs>
        <w:ind w:left="1080"/>
        <w:contextualSpacing w:val="0"/>
        <w:jc w:val="both"/>
        <w:rPr>
          <w:rFonts w:ascii="Arial" w:hAnsi="Arial" w:cs="Arial"/>
          <w:spacing w:val="-4"/>
        </w:rPr>
      </w:pPr>
      <w:r>
        <w:rPr>
          <w:rFonts w:ascii="Arial" w:hAnsi="Arial" w:cs="Arial"/>
          <w:spacing w:val="-4"/>
        </w:rPr>
        <w:t>Green Bank</w:t>
      </w:r>
      <w:r w:rsidR="00401DE0" w:rsidRPr="00B915D9">
        <w:rPr>
          <w:rFonts w:ascii="Arial" w:hAnsi="Arial" w:cs="Arial"/>
          <w:spacing w:val="-4"/>
        </w:rPr>
        <w:t xml:space="preserve"> further reserves the right to make awards under this RFP without discussion of the proposals received. Proposals should be submitted on the most favorable terms from a technical, qualifications, and price standpoint. </w:t>
      </w:r>
      <w:r>
        <w:rPr>
          <w:rFonts w:ascii="Arial" w:hAnsi="Arial" w:cs="Arial"/>
          <w:spacing w:val="-4"/>
        </w:rPr>
        <w:t>Green Bank</w:t>
      </w:r>
      <w:r w:rsidR="00401DE0" w:rsidRPr="00B915D9">
        <w:rPr>
          <w:rFonts w:ascii="Arial" w:hAnsi="Arial" w:cs="Arial"/>
          <w:spacing w:val="-4"/>
        </w:rPr>
        <w:t xml:space="preserve"> reserves the right not to accept the lowest priced proposal.</w:t>
      </w:r>
    </w:p>
    <w:p w14:paraId="5C00111C" w14:textId="77777777" w:rsidR="006346A8" w:rsidRDefault="00401DE0" w:rsidP="00B915D9">
      <w:pPr>
        <w:pStyle w:val="ListParagraph"/>
        <w:numPr>
          <w:ilvl w:val="1"/>
          <w:numId w:val="5"/>
        </w:numPr>
        <w:tabs>
          <w:tab w:val="left" w:pos="1620"/>
        </w:tabs>
        <w:ind w:left="1080"/>
        <w:contextualSpacing w:val="0"/>
        <w:jc w:val="both"/>
      </w:pPr>
      <w:r w:rsidRPr="00304024">
        <w:t>Proposals must be signed by an authorized officer of the Contractor. Proposals must also provide name, title, address and telephone number for individuals with authority to negotiate and contractually bind Contractor, and for those who may be contacted for the purpose of clarifying or supporting the information provided in the proposal.</w:t>
      </w:r>
    </w:p>
    <w:p w14:paraId="099D4CF2" w14:textId="77777777" w:rsidR="006346A8" w:rsidRPr="00304024" w:rsidRDefault="00694A5A" w:rsidP="00B915D9">
      <w:pPr>
        <w:pStyle w:val="ListParagraph"/>
        <w:numPr>
          <w:ilvl w:val="1"/>
          <w:numId w:val="5"/>
        </w:numPr>
        <w:tabs>
          <w:tab w:val="left" w:pos="1620"/>
        </w:tabs>
        <w:ind w:left="1080"/>
        <w:contextualSpacing w:val="0"/>
        <w:jc w:val="both"/>
      </w:pPr>
      <w:r>
        <w:t>Green Bank</w:t>
      </w:r>
      <w:r w:rsidR="00401DE0" w:rsidRPr="00304024">
        <w:t xml:space="preserve"> will not be responsible for any expenses incurred by any proposer in conjunction with the preparation or presentation of any proposal with respect to this RFP.</w:t>
      </w:r>
    </w:p>
    <w:p w14:paraId="729D975C" w14:textId="77777777" w:rsidR="006346A8" w:rsidRPr="00B915D9" w:rsidRDefault="00694A5A" w:rsidP="00B915D9">
      <w:pPr>
        <w:pStyle w:val="ListParagraph"/>
        <w:numPr>
          <w:ilvl w:val="1"/>
          <w:numId w:val="5"/>
        </w:numPr>
        <w:tabs>
          <w:tab w:val="left" w:pos="1620"/>
        </w:tabs>
        <w:ind w:left="1080"/>
        <w:contextualSpacing w:val="0"/>
        <w:jc w:val="both"/>
        <w:rPr>
          <w:rFonts w:ascii="Arial" w:hAnsi="Arial" w:cs="Arial"/>
          <w:spacing w:val="-4"/>
        </w:rPr>
      </w:pPr>
      <w:r>
        <w:rPr>
          <w:rFonts w:ascii="Arial" w:hAnsi="Arial" w:cs="Arial"/>
          <w:spacing w:val="-4"/>
        </w:rPr>
        <w:t>Green Bank</w:t>
      </w:r>
      <w:r w:rsidR="00401DE0" w:rsidRPr="00B915D9">
        <w:rPr>
          <w:rFonts w:ascii="Arial" w:hAnsi="Arial" w:cs="Arial"/>
          <w:spacing w:val="-4"/>
        </w:rPr>
        <w:t xml:space="preserve">’s selection of a Contractor through this RFP is not an offer and </w:t>
      </w:r>
      <w:r>
        <w:rPr>
          <w:rFonts w:ascii="Arial" w:hAnsi="Arial" w:cs="Arial"/>
          <w:spacing w:val="-4"/>
        </w:rPr>
        <w:t>Green Bank</w:t>
      </w:r>
      <w:r w:rsidR="00401DE0" w:rsidRPr="00B915D9">
        <w:rPr>
          <w:rFonts w:ascii="Arial" w:hAnsi="Arial" w:cs="Arial"/>
          <w:spacing w:val="-4"/>
        </w:rPr>
        <w:t xml:space="preserve"> reserves the right to continue negotiations with the selected Contractor until the parties reach a mutual agreement.  </w:t>
      </w:r>
    </w:p>
    <w:p w14:paraId="22C48E26" w14:textId="77777777" w:rsidR="00401DE0" w:rsidRPr="00B53DCB" w:rsidRDefault="00401DE0" w:rsidP="00B915D9">
      <w:pPr>
        <w:pStyle w:val="ListParagraph"/>
        <w:numPr>
          <w:ilvl w:val="1"/>
          <w:numId w:val="5"/>
        </w:numPr>
        <w:tabs>
          <w:tab w:val="left" w:pos="1620"/>
        </w:tabs>
        <w:ind w:left="1080"/>
        <w:contextualSpacing w:val="0"/>
        <w:jc w:val="both"/>
        <w:rPr>
          <w:rFonts w:ascii="Arial" w:hAnsi="Arial" w:cs="Arial"/>
          <w:b/>
          <w:spacing w:val="-4"/>
          <w:u w:val="single"/>
        </w:rPr>
      </w:pPr>
      <w:r w:rsidRPr="00B915D9">
        <w:rPr>
          <w:rFonts w:ascii="Arial" w:hAnsi="Arial" w:cs="Arial"/>
          <w:spacing w:val="-4"/>
        </w:rPr>
        <w:t xml:space="preserve">Contractor will execute a Professional Service Agreement (PSA) as set forth in the attached Exhibit A.  </w:t>
      </w:r>
      <w:r w:rsidRPr="00B53DCB">
        <w:rPr>
          <w:rFonts w:ascii="Arial" w:hAnsi="Arial" w:cs="Arial"/>
          <w:b/>
          <w:spacing w:val="-4"/>
          <w:u w:val="single"/>
        </w:rPr>
        <w:t xml:space="preserve">If the Contractor does not agree with any of the specific terms set forth in the PSA, the Contractor must set forth such terms and rationale in your response to this RFP. </w:t>
      </w:r>
    </w:p>
    <w:p w14:paraId="46818F8B" w14:textId="384C9B9D" w:rsidR="00F35F80" w:rsidRDefault="00694A5A" w:rsidP="00F35F80">
      <w:pPr>
        <w:jc w:val="both"/>
        <w:rPr>
          <w:rFonts w:ascii="Arial" w:hAnsi="Arial" w:cs="Arial"/>
          <w:b/>
          <w:spacing w:val="4"/>
          <w:sz w:val="22"/>
          <w:szCs w:val="22"/>
        </w:rPr>
      </w:pPr>
      <w:r>
        <w:rPr>
          <w:rFonts w:ascii="Arial" w:hAnsi="Arial" w:cs="Arial"/>
          <w:b/>
          <w:caps/>
          <w:spacing w:val="-9"/>
          <w:sz w:val="22"/>
          <w:szCs w:val="22"/>
        </w:rPr>
        <w:t>Green Bank</w:t>
      </w:r>
      <w:r w:rsidR="00401DE0" w:rsidRPr="00304024">
        <w:rPr>
          <w:rFonts w:ascii="Arial" w:hAnsi="Arial" w:cs="Arial"/>
          <w:b/>
          <w:caps/>
          <w:spacing w:val="-9"/>
          <w:sz w:val="22"/>
          <w:szCs w:val="22"/>
        </w:rPr>
        <w:t xml:space="preserve"> is subject to the requirements outlined in Sections 16-245n of the Connecticut General Statutes.</w:t>
      </w:r>
      <w:r w:rsidR="00401DE0" w:rsidRPr="00304024">
        <w:rPr>
          <w:rFonts w:ascii="Arial" w:hAnsi="Arial" w:cs="Arial"/>
          <w:b/>
          <w:spacing w:val="-11"/>
          <w:sz w:val="22"/>
          <w:szCs w:val="22"/>
        </w:rPr>
        <w:t xml:space="preserve">  </w:t>
      </w:r>
      <w:r>
        <w:rPr>
          <w:rFonts w:ascii="Arial" w:hAnsi="Arial" w:cs="Arial"/>
          <w:b/>
          <w:spacing w:val="4"/>
          <w:sz w:val="22"/>
          <w:szCs w:val="22"/>
        </w:rPr>
        <w:t>GREEN BANK</w:t>
      </w:r>
      <w:r w:rsidR="00401DE0" w:rsidRPr="00304024">
        <w:rPr>
          <w:rFonts w:ascii="Arial" w:hAnsi="Arial" w:cs="Arial"/>
          <w:b/>
          <w:spacing w:val="4"/>
          <w:sz w:val="22"/>
          <w:szCs w:val="22"/>
        </w:rPr>
        <w:t xml:space="preserve"> SHALL HAVE NO LIABILITY OR OBLIGATION OF ANY SORT </w:t>
      </w:r>
      <w:r w:rsidR="00401DE0" w:rsidRPr="00304024">
        <w:rPr>
          <w:rFonts w:ascii="Arial" w:hAnsi="Arial" w:cs="Arial"/>
          <w:b/>
          <w:spacing w:val="-9"/>
          <w:sz w:val="22"/>
          <w:szCs w:val="22"/>
        </w:rPr>
        <w:t xml:space="preserve">HEREUNDER, INCLUDING, WITHOUT LIMITATION, IF FOR ANY REASON OR NO REASON A BINDING AGREEMENT IS NOT ENTERED INTO WITH ANY PROPOSER. IN </w:t>
      </w:r>
      <w:r w:rsidR="00401DE0" w:rsidRPr="00304024">
        <w:rPr>
          <w:rFonts w:ascii="Arial" w:hAnsi="Arial" w:cs="Arial"/>
          <w:b/>
          <w:sz w:val="22"/>
          <w:szCs w:val="22"/>
        </w:rPr>
        <w:t xml:space="preserve">MAKING </w:t>
      </w:r>
      <w:r w:rsidR="00401DE0" w:rsidRPr="00304024">
        <w:rPr>
          <w:rFonts w:ascii="Arial" w:hAnsi="Arial" w:cs="Arial"/>
          <w:b/>
          <w:spacing w:val="-9"/>
          <w:sz w:val="22"/>
          <w:szCs w:val="22"/>
        </w:rPr>
        <w:t xml:space="preserve">ITS SELECTION OF A SUCCESSFUL BIDDER, </w:t>
      </w:r>
      <w:r>
        <w:rPr>
          <w:rFonts w:ascii="Arial" w:hAnsi="Arial" w:cs="Arial"/>
          <w:b/>
          <w:spacing w:val="-9"/>
          <w:sz w:val="22"/>
          <w:szCs w:val="22"/>
        </w:rPr>
        <w:t>GREEN BANK</w:t>
      </w:r>
      <w:r w:rsidR="00401DE0" w:rsidRPr="00304024">
        <w:rPr>
          <w:rFonts w:ascii="Arial" w:hAnsi="Arial" w:cs="Arial"/>
          <w:b/>
          <w:spacing w:val="-9"/>
          <w:sz w:val="22"/>
          <w:szCs w:val="22"/>
        </w:rPr>
        <w:t xml:space="preserve"> MAY CONSIDER ANY </w:t>
      </w:r>
      <w:r w:rsidR="00401DE0" w:rsidRPr="00304024">
        <w:rPr>
          <w:rFonts w:ascii="Arial" w:hAnsi="Arial" w:cs="Arial"/>
          <w:b/>
          <w:spacing w:val="-8"/>
          <w:sz w:val="22"/>
          <w:szCs w:val="22"/>
        </w:rPr>
        <w:t xml:space="preserve">AND ALL FACTORS AND CONSIDERATIONS WHICH </w:t>
      </w:r>
      <w:r>
        <w:rPr>
          <w:rFonts w:ascii="Arial" w:hAnsi="Arial" w:cs="Arial"/>
          <w:b/>
          <w:spacing w:val="-8"/>
          <w:sz w:val="22"/>
          <w:szCs w:val="22"/>
        </w:rPr>
        <w:t>GREEN BANK</w:t>
      </w:r>
      <w:r w:rsidR="00401DE0" w:rsidRPr="00304024">
        <w:rPr>
          <w:rFonts w:ascii="Arial" w:hAnsi="Arial" w:cs="Arial"/>
          <w:b/>
          <w:spacing w:val="-8"/>
          <w:sz w:val="22"/>
          <w:szCs w:val="22"/>
        </w:rPr>
        <w:t xml:space="preserve">, IN ITS SOLE DISCRETION, DEEMS RELEVANT, THE RELATIVE IMPORTANCE OF WHICH SHALL </w:t>
      </w:r>
      <w:r w:rsidR="00401DE0" w:rsidRPr="00304024">
        <w:rPr>
          <w:rFonts w:ascii="Arial" w:hAnsi="Arial" w:cs="Arial"/>
          <w:b/>
          <w:spacing w:val="4"/>
          <w:sz w:val="22"/>
          <w:szCs w:val="22"/>
        </w:rPr>
        <w:t xml:space="preserve">BE IN THE SOLE DISCRETION OF </w:t>
      </w:r>
      <w:r>
        <w:rPr>
          <w:rFonts w:ascii="Arial" w:hAnsi="Arial" w:cs="Arial"/>
          <w:b/>
          <w:spacing w:val="4"/>
          <w:sz w:val="22"/>
          <w:szCs w:val="22"/>
        </w:rPr>
        <w:t>GREEN BANK</w:t>
      </w:r>
    </w:p>
    <w:p w14:paraId="6DFA9951" w14:textId="77777777" w:rsidR="00F35F80" w:rsidRDefault="00F35F80">
      <w:pPr>
        <w:spacing w:after="200" w:line="276" w:lineRule="auto"/>
        <w:rPr>
          <w:rFonts w:ascii="Arial" w:hAnsi="Arial" w:cs="Arial"/>
          <w:b/>
          <w:spacing w:val="4"/>
          <w:sz w:val="22"/>
          <w:szCs w:val="22"/>
        </w:rPr>
      </w:pPr>
      <w:r>
        <w:rPr>
          <w:rFonts w:ascii="Arial" w:hAnsi="Arial" w:cs="Arial"/>
          <w:b/>
          <w:spacing w:val="4"/>
          <w:sz w:val="22"/>
          <w:szCs w:val="22"/>
        </w:rPr>
        <w:br w:type="page"/>
      </w:r>
    </w:p>
    <w:p w14:paraId="2B60AFF2" w14:textId="77777777" w:rsidR="005C076B" w:rsidRPr="005C076B" w:rsidRDefault="005C076B" w:rsidP="005C076B">
      <w:pPr>
        <w:tabs>
          <w:tab w:val="center" w:pos="4680"/>
          <w:tab w:val="right" w:pos="9360"/>
        </w:tabs>
        <w:rPr>
          <w:rFonts w:ascii="Arial" w:eastAsia="Times New Roman" w:hAnsi="Arial" w:cs="Arial"/>
          <w:b/>
          <w:szCs w:val="24"/>
        </w:rPr>
      </w:pPr>
      <w:r w:rsidRPr="005C076B">
        <w:rPr>
          <w:rFonts w:ascii="Arial" w:eastAsia="Times New Roman" w:hAnsi="Arial" w:cs="Arial"/>
          <w:b/>
          <w:szCs w:val="24"/>
        </w:rPr>
        <w:lastRenderedPageBreak/>
        <w:tab/>
        <w:t>STANDARD PROFESSIONAL SERVICES AGREEMENT</w:t>
      </w:r>
      <w:r w:rsidRPr="005C076B">
        <w:rPr>
          <w:rFonts w:ascii="Arial" w:eastAsia="Times New Roman" w:hAnsi="Arial" w:cs="Arial"/>
          <w:b/>
          <w:szCs w:val="24"/>
        </w:rPr>
        <w:tab/>
      </w:r>
    </w:p>
    <w:p w14:paraId="374A9A33" w14:textId="77777777" w:rsidR="005C076B" w:rsidRPr="005C076B" w:rsidRDefault="005C076B" w:rsidP="005C076B">
      <w:pPr>
        <w:jc w:val="center"/>
        <w:rPr>
          <w:rFonts w:ascii="Arial" w:eastAsia="Times New Roman" w:hAnsi="Arial" w:cs="Arial"/>
          <w:b/>
          <w:szCs w:val="24"/>
        </w:rPr>
      </w:pPr>
    </w:p>
    <w:p w14:paraId="440A74B6" w14:textId="77777777" w:rsidR="005C076B" w:rsidRPr="005C076B" w:rsidRDefault="005C076B" w:rsidP="005C076B">
      <w:pPr>
        <w:jc w:val="both"/>
        <w:rPr>
          <w:rFonts w:ascii="Arial" w:eastAsia="Times New Roman" w:hAnsi="Arial" w:cs="Arial"/>
          <w:szCs w:val="24"/>
        </w:rPr>
      </w:pPr>
      <w:r w:rsidRPr="005C076B">
        <w:rPr>
          <w:rFonts w:ascii="Arial" w:eastAsia="Times New Roman" w:hAnsi="Arial" w:cs="Arial"/>
          <w:szCs w:val="24"/>
        </w:rPr>
        <w:tab/>
        <w:t xml:space="preserve">This Standard Professional Services Agreement (“Agreement”) is made on </w:t>
      </w:r>
      <w:r w:rsidRPr="005C076B">
        <w:rPr>
          <w:rFonts w:ascii="Arial" w:eastAsia="Times New Roman" w:hAnsi="Arial" w:cs="Arial"/>
          <w:szCs w:val="24"/>
          <w:highlight w:val="yellow"/>
        </w:rPr>
        <w:t>INSERT DATE</w:t>
      </w:r>
      <w:r w:rsidRPr="005C076B">
        <w:rPr>
          <w:rFonts w:ascii="Arial" w:eastAsia="Times New Roman" w:hAnsi="Arial" w:cs="Arial"/>
          <w:szCs w:val="24"/>
        </w:rPr>
        <w:t xml:space="preserve"> (“Effective Date”), by and between the </w:t>
      </w:r>
      <w:r w:rsidRPr="005C076B">
        <w:rPr>
          <w:rFonts w:ascii="Arial" w:eastAsia="Times New Roman" w:hAnsi="Arial" w:cs="Arial"/>
          <w:caps/>
          <w:szCs w:val="24"/>
        </w:rPr>
        <w:t>CONNECTICUT GREEN BANK</w:t>
      </w:r>
      <w:r w:rsidRPr="005C076B">
        <w:rPr>
          <w:rFonts w:ascii="Arial" w:eastAsia="Times New Roman" w:hAnsi="Arial" w:cs="Arial"/>
          <w:szCs w:val="24"/>
        </w:rPr>
        <w:t xml:space="preserve"> (“Green Bank”), a quasi-public agency of the State of Connecticut, having its business address at 75 Charter Oak Avenue, Suite 1-103, Hartford, CT 06106, and </w:t>
      </w:r>
      <w:r w:rsidRPr="005C076B">
        <w:rPr>
          <w:rFonts w:ascii="Arial" w:eastAsia="Times New Roman" w:hAnsi="Arial" w:cs="Arial"/>
          <w:szCs w:val="24"/>
          <w:highlight w:val="yellow"/>
        </w:rPr>
        <w:t>INSERT NAME</w:t>
      </w:r>
      <w:r w:rsidRPr="005C076B">
        <w:rPr>
          <w:rFonts w:ascii="Arial" w:eastAsia="Times New Roman" w:hAnsi="Arial" w:cs="Arial"/>
          <w:szCs w:val="24"/>
        </w:rPr>
        <w:t xml:space="preserve"> (“Consultant”), having its business address at </w:t>
      </w:r>
      <w:r w:rsidRPr="005C076B">
        <w:rPr>
          <w:rFonts w:ascii="Arial" w:eastAsia="Times New Roman" w:hAnsi="Arial" w:cs="Arial"/>
          <w:szCs w:val="24"/>
          <w:highlight w:val="yellow"/>
        </w:rPr>
        <w:t>INSERT ADDRESS</w:t>
      </w:r>
      <w:r w:rsidRPr="005C076B">
        <w:rPr>
          <w:rFonts w:ascii="Arial" w:eastAsia="Times New Roman" w:hAnsi="Arial" w:cs="Arial"/>
          <w:szCs w:val="24"/>
        </w:rPr>
        <w:t>. Green Bank and Consultant together are the Parties and each individually is a Party to this Agreement.</w:t>
      </w:r>
    </w:p>
    <w:p w14:paraId="602C5051" w14:textId="77777777" w:rsidR="005C076B" w:rsidRPr="005C076B" w:rsidRDefault="005C076B" w:rsidP="005C076B">
      <w:pPr>
        <w:jc w:val="both"/>
        <w:rPr>
          <w:rFonts w:ascii="Arial" w:eastAsia="Times New Roman" w:hAnsi="Arial" w:cs="Arial"/>
          <w:szCs w:val="24"/>
        </w:rPr>
      </w:pPr>
    </w:p>
    <w:p w14:paraId="1F122A57" w14:textId="77777777" w:rsidR="005C076B" w:rsidRPr="005C076B" w:rsidRDefault="005C076B" w:rsidP="005C076B">
      <w:pPr>
        <w:jc w:val="both"/>
        <w:rPr>
          <w:rFonts w:ascii="Arial" w:eastAsia="Times New Roman" w:hAnsi="Arial" w:cs="Arial"/>
          <w:szCs w:val="24"/>
        </w:rPr>
      </w:pPr>
      <w:r w:rsidRPr="005C076B">
        <w:rPr>
          <w:rFonts w:ascii="Arial" w:eastAsia="Times New Roman" w:hAnsi="Arial" w:cs="Arial"/>
          <w:b/>
          <w:szCs w:val="24"/>
        </w:rPr>
        <w:tab/>
        <w:t>WHEREAS,</w:t>
      </w:r>
      <w:r w:rsidRPr="005C076B">
        <w:rPr>
          <w:rFonts w:ascii="Arial" w:eastAsia="Times New Roman" w:hAnsi="Arial" w:cs="Arial"/>
          <w:szCs w:val="24"/>
        </w:rPr>
        <w:t xml:space="preserve"> </w:t>
      </w:r>
      <w:bookmarkStart w:id="0" w:name="Text5"/>
      <w:r w:rsidRPr="005C076B">
        <w:rPr>
          <w:rFonts w:ascii="Arial" w:eastAsia="Times New Roman" w:hAnsi="Arial" w:cs="Arial"/>
          <w:szCs w:val="24"/>
          <w:highlight w:val="yellow"/>
        </w:rPr>
        <w:fldChar w:fldCharType="begin">
          <w:ffData>
            <w:name w:val="Text5"/>
            <w:enabled/>
            <w:calcOnExit w:val="0"/>
            <w:textInput/>
          </w:ffData>
        </w:fldChar>
      </w:r>
      <w:r w:rsidRPr="005C076B">
        <w:rPr>
          <w:rFonts w:ascii="Arial" w:eastAsia="Times New Roman" w:hAnsi="Arial" w:cs="Arial"/>
          <w:szCs w:val="24"/>
          <w:highlight w:val="yellow"/>
        </w:rPr>
        <w:instrText xml:space="preserve"> FORMTEXT </w:instrText>
      </w:r>
      <w:r w:rsidRPr="005C076B">
        <w:rPr>
          <w:rFonts w:ascii="Arial" w:eastAsia="Times New Roman" w:hAnsi="Arial" w:cs="Arial"/>
          <w:szCs w:val="24"/>
          <w:highlight w:val="yellow"/>
        </w:rPr>
      </w:r>
      <w:r w:rsidRPr="005C076B">
        <w:rPr>
          <w:rFonts w:ascii="Arial" w:eastAsia="Times New Roman" w:hAnsi="Arial" w:cs="Arial"/>
          <w:szCs w:val="24"/>
          <w:highlight w:val="yellow"/>
        </w:rPr>
        <w:fldChar w:fldCharType="separate"/>
      </w:r>
      <w:r w:rsidRPr="005C076B">
        <w:rPr>
          <w:rFonts w:ascii="Arial" w:eastAsia="Times New Roman" w:hAnsi="Arial" w:cs="Arial"/>
          <w:noProof/>
          <w:szCs w:val="24"/>
          <w:highlight w:val="yellow"/>
        </w:rPr>
        <w:t>INSERT SUMMARY LANGUAGE AS NECESSARY</w:t>
      </w:r>
      <w:r w:rsidRPr="005C076B">
        <w:rPr>
          <w:rFonts w:ascii="Arial" w:eastAsia="Times New Roman" w:hAnsi="Arial" w:cs="Arial"/>
          <w:szCs w:val="24"/>
          <w:highlight w:val="yellow"/>
        </w:rPr>
        <w:fldChar w:fldCharType="end"/>
      </w:r>
      <w:bookmarkEnd w:id="0"/>
      <w:r w:rsidRPr="005C076B">
        <w:rPr>
          <w:rFonts w:ascii="Arial" w:eastAsia="Times New Roman" w:hAnsi="Arial" w:cs="Arial"/>
          <w:szCs w:val="24"/>
        </w:rPr>
        <w:t>; and</w:t>
      </w:r>
    </w:p>
    <w:p w14:paraId="16EF0933" w14:textId="77777777" w:rsidR="005C076B" w:rsidRPr="005C076B" w:rsidRDefault="005C076B" w:rsidP="005C076B">
      <w:pPr>
        <w:jc w:val="both"/>
        <w:rPr>
          <w:rFonts w:ascii="Arial" w:eastAsia="Times New Roman" w:hAnsi="Arial" w:cs="Arial"/>
          <w:szCs w:val="24"/>
        </w:rPr>
      </w:pPr>
      <w:r w:rsidRPr="005C076B">
        <w:rPr>
          <w:rFonts w:ascii="Arial" w:eastAsia="Times New Roman" w:hAnsi="Arial" w:cs="Arial"/>
          <w:szCs w:val="24"/>
        </w:rPr>
        <w:t xml:space="preserve"> </w:t>
      </w:r>
    </w:p>
    <w:p w14:paraId="6B40A8D7" w14:textId="77777777" w:rsidR="005C076B" w:rsidRPr="005C076B" w:rsidRDefault="005C076B" w:rsidP="005C076B">
      <w:pPr>
        <w:rPr>
          <w:rFonts w:ascii="Arial" w:eastAsia="Times New Roman" w:hAnsi="Arial" w:cs="Arial"/>
          <w:szCs w:val="24"/>
        </w:rPr>
      </w:pPr>
      <w:r w:rsidRPr="005C076B">
        <w:rPr>
          <w:rFonts w:ascii="Arial" w:eastAsia="Times New Roman" w:hAnsi="Arial" w:cs="Arial"/>
          <w:b/>
          <w:szCs w:val="24"/>
        </w:rPr>
        <w:tab/>
        <w:t>WHEREAS,</w:t>
      </w:r>
      <w:r w:rsidRPr="005C076B">
        <w:rPr>
          <w:rFonts w:ascii="Arial" w:eastAsia="Times New Roman" w:hAnsi="Arial" w:cs="Arial"/>
          <w:szCs w:val="24"/>
        </w:rPr>
        <w:t xml:space="preserve"> </w:t>
      </w:r>
      <w:r w:rsidRPr="005C076B">
        <w:rPr>
          <w:rFonts w:ascii="Arial" w:eastAsia="Times New Roman" w:hAnsi="Arial" w:cs="Arial"/>
          <w:szCs w:val="24"/>
          <w:highlight w:val="yellow"/>
        </w:rPr>
        <w:fldChar w:fldCharType="begin">
          <w:ffData>
            <w:name w:val="Text5"/>
            <w:enabled/>
            <w:calcOnExit w:val="0"/>
            <w:textInput/>
          </w:ffData>
        </w:fldChar>
      </w:r>
      <w:r w:rsidRPr="005C076B">
        <w:rPr>
          <w:rFonts w:ascii="Arial" w:eastAsia="Times New Roman" w:hAnsi="Arial" w:cs="Arial"/>
          <w:szCs w:val="24"/>
          <w:highlight w:val="yellow"/>
        </w:rPr>
        <w:instrText xml:space="preserve"> FORMTEXT </w:instrText>
      </w:r>
      <w:r w:rsidRPr="005C076B">
        <w:rPr>
          <w:rFonts w:ascii="Arial" w:eastAsia="Times New Roman" w:hAnsi="Arial" w:cs="Arial"/>
          <w:szCs w:val="24"/>
          <w:highlight w:val="yellow"/>
        </w:rPr>
      </w:r>
      <w:r w:rsidRPr="005C076B">
        <w:rPr>
          <w:rFonts w:ascii="Arial" w:eastAsia="Times New Roman" w:hAnsi="Arial" w:cs="Arial"/>
          <w:szCs w:val="24"/>
          <w:highlight w:val="yellow"/>
        </w:rPr>
        <w:fldChar w:fldCharType="separate"/>
      </w:r>
      <w:r w:rsidRPr="005C076B">
        <w:rPr>
          <w:rFonts w:ascii="Arial" w:eastAsia="Times New Roman" w:hAnsi="Arial" w:cs="Arial"/>
          <w:noProof/>
          <w:szCs w:val="24"/>
          <w:highlight w:val="yellow"/>
        </w:rPr>
        <w:t>INSERT SUMMARY LANGUAGE AS NECESSARY</w:t>
      </w:r>
      <w:r w:rsidRPr="005C076B">
        <w:rPr>
          <w:rFonts w:ascii="Arial" w:eastAsia="Times New Roman" w:hAnsi="Arial" w:cs="Arial"/>
          <w:szCs w:val="24"/>
          <w:highlight w:val="yellow"/>
        </w:rPr>
        <w:fldChar w:fldCharType="end"/>
      </w:r>
      <w:r w:rsidRPr="005C076B">
        <w:rPr>
          <w:rFonts w:ascii="Arial" w:eastAsia="Times New Roman" w:hAnsi="Arial" w:cs="Arial"/>
          <w:szCs w:val="24"/>
        </w:rPr>
        <w:t>;</w:t>
      </w:r>
    </w:p>
    <w:p w14:paraId="2A9A2C9A" w14:textId="77777777" w:rsidR="005C076B" w:rsidRPr="005C076B" w:rsidRDefault="005C076B" w:rsidP="005C076B">
      <w:pPr>
        <w:rPr>
          <w:rFonts w:ascii="Arial" w:eastAsia="Times New Roman" w:hAnsi="Arial" w:cs="Arial"/>
          <w:szCs w:val="24"/>
        </w:rPr>
      </w:pPr>
    </w:p>
    <w:p w14:paraId="77ADEA61" w14:textId="77777777" w:rsidR="005C076B" w:rsidRPr="005C076B" w:rsidRDefault="005C076B" w:rsidP="005C076B">
      <w:pPr>
        <w:jc w:val="both"/>
        <w:rPr>
          <w:rFonts w:ascii="Arial" w:eastAsia="Times New Roman" w:hAnsi="Arial" w:cs="Arial"/>
          <w:szCs w:val="24"/>
        </w:rPr>
      </w:pPr>
      <w:r w:rsidRPr="005C076B">
        <w:rPr>
          <w:rFonts w:ascii="Arial" w:eastAsia="Times New Roman" w:hAnsi="Arial" w:cs="Arial"/>
          <w:b/>
          <w:szCs w:val="24"/>
        </w:rPr>
        <w:tab/>
        <w:t>NOW, THEREFORE,</w:t>
      </w:r>
      <w:r w:rsidRPr="005C076B">
        <w:rPr>
          <w:rFonts w:ascii="Arial" w:eastAsia="Times New Roman" w:hAnsi="Arial" w:cs="Arial"/>
          <w:szCs w:val="24"/>
        </w:rPr>
        <w:t xml:space="preserve"> Green Bank and Consultant, intending to be legally bound, agree as follows:</w:t>
      </w:r>
    </w:p>
    <w:p w14:paraId="660594A8" w14:textId="77777777" w:rsidR="005C076B" w:rsidRPr="005C076B" w:rsidRDefault="005C076B" w:rsidP="005C076B">
      <w:pPr>
        <w:ind w:left="360"/>
        <w:jc w:val="both"/>
        <w:rPr>
          <w:rFonts w:ascii="Arial" w:eastAsia="Times New Roman" w:hAnsi="Arial" w:cs="Arial"/>
          <w:szCs w:val="24"/>
        </w:rPr>
      </w:pPr>
    </w:p>
    <w:p w14:paraId="7F24CFF6" w14:textId="77777777" w:rsidR="005C076B" w:rsidRPr="005C076B" w:rsidRDefault="005C076B" w:rsidP="005C076B">
      <w:pPr>
        <w:jc w:val="both"/>
        <w:rPr>
          <w:rFonts w:ascii="Arial" w:eastAsia="Times New Roman" w:hAnsi="Arial" w:cs="Arial"/>
          <w:szCs w:val="24"/>
        </w:rPr>
      </w:pPr>
      <w:r w:rsidRPr="005C076B">
        <w:rPr>
          <w:rFonts w:ascii="Arial" w:eastAsia="Times New Roman" w:hAnsi="Arial" w:cs="Arial"/>
          <w:b/>
          <w:szCs w:val="24"/>
        </w:rPr>
        <w:t>1.</w:t>
      </w:r>
      <w:r w:rsidRPr="005C076B">
        <w:rPr>
          <w:rFonts w:ascii="Arial" w:eastAsia="Times New Roman" w:hAnsi="Arial" w:cs="Arial"/>
          <w:szCs w:val="24"/>
        </w:rPr>
        <w:tab/>
      </w:r>
      <w:r w:rsidRPr="005C076B">
        <w:rPr>
          <w:rFonts w:ascii="Arial" w:eastAsia="Times New Roman" w:hAnsi="Arial" w:cs="Arial"/>
          <w:b/>
          <w:szCs w:val="24"/>
        </w:rPr>
        <w:t xml:space="preserve"> </w:t>
      </w:r>
      <w:r w:rsidRPr="005C076B">
        <w:rPr>
          <w:rFonts w:ascii="Arial" w:eastAsia="Times New Roman" w:hAnsi="Arial" w:cs="Arial"/>
          <w:b/>
          <w:szCs w:val="24"/>
          <w:u w:val="single"/>
        </w:rPr>
        <w:t>Scope of Services.</w:t>
      </w:r>
      <w:r w:rsidRPr="005C076B">
        <w:rPr>
          <w:rFonts w:ascii="Arial" w:eastAsia="Times New Roman" w:hAnsi="Arial" w:cs="Arial"/>
          <w:b/>
          <w:szCs w:val="24"/>
        </w:rPr>
        <w:t xml:space="preserve"> </w:t>
      </w:r>
      <w:r w:rsidRPr="005C076B">
        <w:rPr>
          <w:rFonts w:ascii="Arial" w:eastAsia="Times New Roman" w:hAnsi="Arial" w:cs="Arial"/>
          <w:szCs w:val="24"/>
        </w:rPr>
        <w:t xml:space="preserve">Consultant shall provide Green Bank with professional consulting services (“Work”) as detailed in Consultant’s proposal in Attachment A, which is incorporated into this Agreement. </w:t>
      </w:r>
      <w:r w:rsidRPr="005C076B">
        <w:rPr>
          <w:rFonts w:ascii="Arial" w:eastAsia="Times New Roman" w:hAnsi="Arial" w:cs="Arial"/>
          <w:szCs w:val="24"/>
          <w:highlight w:val="yellow"/>
        </w:rPr>
        <w:t>In the event of a conflict between the terms and conditions in this Agreement and the terms and conditions in the Proposal, this Agreement shall control.</w:t>
      </w:r>
    </w:p>
    <w:p w14:paraId="424B15E4" w14:textId="77777777" w:rsidR="005C076B" w:rsidRPr="005C076B" w:rsidRDefault="005C076B" w:rsidP="005C076B">
      <w:pPr>
        <w:jc w:val="both"/>
        <w:rPr>
          <w:rFonts w:ascii="Arial" w:eastAsia="Times New Roman" w:hAnsi="Arial" w:cs="Arial"/>
          <w:szCs w:val="24"/>
        </w:rPr>
      </w:pPr>
    </w:p>
    <w:p w14:paraId="559399AD" w14:textId="77777777" w:rsidR="005C076B" w:rsidRPr="005C076B" w:rsidRDefault="005C076B" w:rsidP="005C076B">
      <w:pPr>
        <w:jc w:val="both"/>
        <w:rPr>
          <w:rFonts w:ascii="Arial" w:eastAsia="Times New Roman" w:hAnsi="Arial" w:cs="Arial"/>
          <w:szCs w:val="24"/>
        </w:rPr>
      </w:pPr>
      <w:r w:rsidRPr="005C076B">
        <w:rPr>
          <w:rFonts w:ascii="Arial" w:eastAsia="Times New Roman" w:hAnsi="Arial" w:cs="Arial"/>
          <w:szCs w:val="24"/>
        </w:rPr>
        <w:t xml:space="preserve"> </w:t>
      </w:r>
      <w:r w:rsidRPr="005C076B">
        <w:rPr>
          <w:rFonts w:ascii="Arial" w:eastAsia="Times New Roman" w:hAnsi="Arial" w:cs="Arial"/>
          <w:szCs w:val="24"/>
          <w:highlight w:val="yellow"/>
        </w:rPr>
        <w:t>[INSTEAD OF AN ATTACHMENT, YOU MAY DROP-IN THE SCOPE OF SERVICES.]</w:t>
      </w:r>
      <w:r w:rsidRPr="005C076B">
        <w:rPr>
          <w:rFonts w:ascii="Arial" w:eastAsia="Times New Roman" w:hAnsi="Arial" w:cs="Arial"/>
          <w:szCs w:val="24"/>
        </w:rPr>
        <w:t xml:space="preserve">  </w:t>
      </w:r>
    </w:p>
    <w:p w14:paraId="1A7B777D" w14:textId="77777777" w:rsidR="005C076B" w:rsidRPr="005C076B" w:rsidRDefault="005C076B" w:rsidP="005C076B">
      <w:pPr>
        <w:jc w:val="both"/>
        <w:rPr>
          <w:rFonts w:ascii="Arial" w:eastAsia="Times New Roman" w:hAnsi="Arial" w:cs="Arial"/>
          <w:szCs w:val="24"/>
        </w:rPr>
      </w:pPr>
    </w:p>
    <w:p w14:paraId="0DA3B0A2" w14:textId="77777777" w:rsidR="005C076B" w:rsidRPr="005C076B" w:rsidRDefault="005C076B" w:rsidP="005C076B">
      <w:pPr>
        <w:jc w:val="both"/>
        <w:rPr>
          <w:rFonts w:ascii="Arial" w:eastAsia="Times New Roman" w:hAnsi="Arial" w:cs="Arial"/>
          <w:szCs w:val="24"/>
        </w:rPr>
      </w:pPr>
      <w:r w:rsidRPr="005C076B">
        <w:rPr>
          <w:rFonts w:ascii="Arial" w:eastAsia="Times New Roman" w:hAnsi="Arial" w:cs="Arial"/>
          <w:b/>
          <w:szCs w:val="24"/>
        </w:rPr>
        <w:t>2.</w:t>
      </w:r>
      <w:r w:rsidRPr="005C076B">
        <w:rPr>
          <w:rFonts w:ascii="Arial" w:eastAsia="Times New Roman" w:hAnsi="Arial" w:cs="Arial"/>
          <w:b/>
          <w:szCs w:val="24"/>
        </w:rPr>
        <w:tab/>
      </w:r>
      <w:r w:rsidRPr="005C076B">
        <w:rPr>
          <w:rFonts w:ascii="Arial" w:eastAsia="Times New Roman" w:hAnsi="Arial" w:cs="Arial"/>
          <w:b/>
          <w:szCs w:val="24"/>
          <w:u w:val="single"/>
        </w:rPr>
        <w:t>Period of Performance.</w:t>
      </w:r>
      <w:r w:rsidRPr="005C076B">
        <w:rPr>
          <w:rFonts w:ascii="Arial" w:eastAsia="Times New Roman" w:hAnsi="Arial" w:cs="Arial"/>
          <w:b/>
          <w:szCs w:val="24"/>
        </w:rPr>
        <w:t xml:space="preserve">  </w:t>
      </w:r>
      <w:r w:rsidRPr="005C076B">
        <w:rPr>
          <w:rFonts w:ascii="Arial" w:eastAsia="Times New Roman" w:hAnsi="Arial" w:cs="Arial"/>
          <w:szCs w:val="24"/>
        </w:rPr>
        <w:t xml:space="preserve">Green Bank agrees to retain Consultant, and Consultant agrees to perform the Work under this Agreement, beginning on the Effective Date and ending twelve (12) months from the Effective Date (“Period of Performance”), unless earlier terminated in accordance with Section 8 of this Agreement.  The Parties can extend the Period of Performance only by a written amendment to this Agreement signed and dated by Green Bank and Consultant.  </w:t>
      </w:r>
    </w:p>
    <w:p w14:paraId="5BBBEF7F" w14:textId="77777777" w:rsidR="005C076B" w:rsidRPr="005C076B" w:rsidRDefault="005C076B" w:rsidP="005C076B">
      <w:pPr>
        <w:jc w:val="both"/>
        <w:rPr>
          <w:rFonts w:ascii="Arial" w:eastAsia="Times New Roman" w:hAnsi="Arial" w:cs="Arial"/>
          <w:szCs w:val="24"/>
        </w:rPr>
      </w:pPr>
    </w:p>
    <w:p w14:paraId="53DFC143" w14:textId="77777777" w:rsidR="005C076B" w:rsidRPr="005C076B" w:rsidRDefault="005C076B" w:rsidP="005C076B">
      <w:pPr>
        <w:jc w:val="both"/>
        <w:rPr>
          <w:rFonts w:ascii="Arial" w:eastAsia="Times New Roman" w:hAnsi="Arial" w:cs="Arial"/>
          <w:szCs w:val="24"/>
        </w:rPr>
      </w:pPr>
      <w:r w:rsidRPr="005C076B">
        <w:rPr>
          <w:rFonts w:ascii="Arial" w:eastAsia="Times New Roman" w:hAnsi="Arial" w:cs="Arial"/>
          <w:b/>
          <w:szCs w:val="24"/>
        </w:rPr>
        <w:t>3.</w:t>
      </w:r>
      <w:r w:rsidRPr="005C076B">
        <w:rPr>
          <w:rFonts w:ascii="Arial" w:eastAsia="Times New Roman" w:hAnsi="Arial" w:cs="Arial"/>
          <w:b/>
          <w:szCs w:val="24"/>
        </w:rPr>
        <w:tab/>
      </w:r>
      <w:r w:rsidRPr="005C076B">
        <w:rPr>
          <w:rFonts w:ascii="Arial" w:eastAsia="Times New Roman" w:hAnsi="Arial" w:cs="Arial"/>
          <w:b/>
          <w:szCs w:val="24"/>
          <w:u w:val="single"/>
        </w:rPr>
        <w:t>Payment.</w:t>
      </w:r>
      <w:r w:rsidRPr="005C076B">
        <w:rPr>
          <w:rFonts w:ascii="Arial" w:eastAsia="Times New Roman" w:hAnsi="Arial" w:cs="Arial"/>
          <w:b/>
          <w:szCs w:val="24"/>
        </w:rPr>
        <w:t xml:space="preserve">  </w:t>
      </w:r>
      <w:r w:rsidRPr="005C076B">
        <w:rPr>
          <w:rFonts w:ascii="Arial" w:eastAsia="Times New Roman" w:hAnsi="Arial" w:cs="Arial"/>
          <w:szCs w:val="24"/>
        </w:rPr>
        <w:t xml:space="preserve">Green Bank agrees to pay Consultant for the Work performed within the Scope of Services of this Agreement, but in an amount not-to-exceed </w:t>
      </w:r>
      <w:r w:rsidRPr="005C076B">
        <w:rPr>
          <w:rFonts w:ascii="Arial" w:eastAsia="Times New Roman" w:hAnsi="Arial" w:cs="Arial"/>
          <w:szCs w:val="24"/>
          <w:highlight w:val="yellow"/>
        </w:rPr>
        <w:t>INSERT AMOUNT</w:t>
      </w:r>
      <w:r w:rsidRPr="005C076B">
        <w:rPr>
          <w:rFonts w:ascii="Arial" w:eastAsia="Times New Roman" w:hAnsi="Arial" w:cs="Arial"/>
          <w:szCs w:val="24"/>
        </w:rPr>
        <w:t xml:space="preserve"> inclusive of hourly fees and any other expenses.  The person(s), and their title and their hourly rate, performing the Work under this Agreement are as follows:</w:t>
      </w:r>
    </w:p>
    <w:p w14:paraId="4A061748" w14:textId="77777777" w:rsidR="005C076B" w:rsidRPr="005C076B" w:rsidRDefault="005C076B" w:rsidP="005C076B">
      <w:pPr>
        <w:jc w:val="both"/>
        <w:rPr>
          <w:rFonts w:ascii="Arial" w:eastAsia="Times New Roman" w:hAnsi="Arial" w:cs="Arial"/>
          <w:szCs w:val="24"/>
        </w:rPr>
      </w:pPr>
    </w:p>
    <w:p w14:paraId="66B80D3B" w14:textId="77777777" w:rsidR="005C076B" w:rsidRPr="005C076B" w:rsidRDefault="005C076B" w:rsidP="005C076B">
      <w:pPr>
        <w:jc w:val="both"/>
        <w:rPr>
          <w:rFonts w:ascii="Arial" w:eastAsia="Times New Roman" w:hAnsi="Arial" w:cs="Arial"/>
          <w:szCs w:val="24"/>
        </w:rPr>
      </w:pPr>
      <w:r w:rsidRPr="005C076B">
        <w:rPr>
          <w:rFonts w:ascii="Arial" w:eastAsia="Times New Roman" w:hAnsi="Arial" w:cs="Arial"/>
          <w:szCs w:val="24"/>
        </w:rPr>
        <w:tab/>
      </w:r>
      <w:r w:rsidRPr="005C076B">
        <w:rPr>
          <w:rFonts w:ascii="Arial" w:eastAsia="Times New Roman" w:hAnsi="Arial" w:cs="Arial"/>
          <w:szCs w:val="24"/>
          <w:highlight w:val="yellow"/>
        </w:rPr>
        <w:fldChar w:fldCharType="begin">
          <w:ffData>
            <w:name w:val="Text9"/>
            <w:enabled/>
            <w:calcOnExit w:val="0"/>
            <w:textInput/>
          </w:ffData>
        </w:fldChar>
      </w:r>
      <w:r w:rsidRPr="005C076B">
        <w:rPr>
          <w:rFonts w:ascii="Arial" w:eastAsia="Times New Roman" w:hAnsi="Arial" w:cs="Arial"/>
          <w:szCs w:val="24"/>
          <w:highlight w:val="yellow"/>
        </w:rPr>
        <w:instrText xml:space="preserve"> FORMTEXT </w:instrText>
      </w:r>
      <w:r w:rsidRPr="005C076B">
        <w:rPr>
          <w:rFonts w:ascii="Arial" w:eastAsia="Times New Roman" w:hAnsi="Arial" w:cs="Arial"/>
          <w:szCs w:val="24"/>
          <w:highlight w:val="yellow"/>
        </w:rPr>
      </w:r>
      <w:r w:rsidRPr="005C076B">
        <w:rPr>
          <w:rFonts w:ascii="Arial" w:eastAsia="Times New Roman" w:hAnsi="Arial" w:cs="Arial"/>
          <w:szCs w:val="24"/>
          <w:highlight w:val="yellow"/>
        </w:rPr>
        <w:fldChar w:fldCharType="separate"/>
      </w:r>
      <w:r w:rsidRPr="005C076B">
        <w:rPr>
          <w:rFonts w:ascii="Arial" w:eastAsia="Times New Roman" w:hAnsi="Arial" w:cs="Arial"/>
          <w:noProof/>
          <w:szCs w:val="24"/>
          <w:highlight w:val="yellow"/>
        </w:rPr>
        <w:t>INSERT NAME(S)</w:t>
      </w:r>
      <w:r w:rsidRPr="005C076B">
        <w:rPr>
          <w:rFonts w:ascii="Arial" w:eastAsia="Times New Roman" w:hAnsi="Arial" w:cs="Arial"/>
          <w:szCs w:val="24"/>
          <w:highlight w:val="yellow"/>
        </w:rPr>
        <w:fldChar w:fldCharType="end"/>
      </w:r>
      <w:r w:rsidRPr="005C076B">
        <w:rPr>
          <w:rFonts w:ascii="Arial" w:eastAsia="Times New Roman" w:hAnsi="Arial" w:cs="Arial"/>
          <w:szCs w:val="24"/>
          <w:highlight w:val="yellow"/>
        </w:rPr>
        <w:t xml:space="preserve"> AND TITLE(S)</w:t>
      </w:r>
      <w:r w:rsidRPr="005C076B">
        <w:rPr>
          <w:rFonts w:ascii="Arial" w:eastAsia="Times New Roman" w:hAnsi="Arial" w:cs="Arial"/>
          <w:szCs w:val="24"/>
        </w:rPr>
        <w:tab/>
      </w:r>
      <w:r w:rsidRPr="005C076B">
        <w:rPr>
          <w:rFonts w:ascii="Arial" w:eastAsia="Times New Roman" w:hAnsi="Arial" w:cs="Arial"/>
          <w:szCs w:val="24"/>
        </w:rPr>
        <w:tab/>
      </w:r>
      <w:r w:rsidRPr="005C076B">
        <w:rPr>
          <w:rFonts w:ascii="Arial" w:eastAsia="Times New Roman" w:hAnsi="Arial" w:cs="Arial"/>
          <w:szCs w:val="24"/>
          <w:highlight w:val="yellow"/>
        </w:rPr>
        <w:fldChar w:fldCharType="begin">
          <w:ffData>
            <w:name w:val="Text10"/>
            <w:enabled/>
            <w:calcOnExit w:val="0"/>
            <w:textInput/>
          </w:ffData>
        </w:fldChar>
      </w:r>
      <w:r w:rsidRPr="005C076B">
        <w:rPr>
          <w:rFonts w:ascii="Arial" w:eastAsia="Times New Roman" w:hAnsi="Arial" w:cs="Arial"/>
          <w:szCs w:val="24"/>
          <w:highlight w:val="yellow"/>
        </w:rPr>
        <w:instrText xml:space="preserve"> FORMTEXT </w:instrText>
      </w:r>
      <w:r w:rsidRPr="005C076B">
        <w:rPr>
          <w:rFonts w:ascii="Arial" w:eastAsia="Times New Roman" w:hAnsi="Arial" w:cs="Arial"/>
          <w:szCs w:val="24"/>
          <w:highlight w:val="yellow"/>
        </w:rPr>
      </w:r>
      <w:r w:rsidRPr="005C076B">
        <w:rPr>
          <w:rFonts w:ascii="Arial" w:eastAsia="Times New Roman" w:hAnsi="Arial" w:cs="Arial"/>
          <w:szCs w:val="24"/>
          <w:highlight w:val="yellow"/>
        </w:rPr>
        <w:fldChar w:fldCharType="separate"/>
      </w:r>
      <w:r w:rsidRPr="005C076B">
        <w:rPr>
          <w:rFonts w:ascii="Arial" w:eastAsia="Times New Roman" w:hAnsi="Arial" w:cs="Arial"/>
          <w:noProof/>
          <w:szCs w:val="24"/>
          <w:highlight w:val="yellow"/>
        </w:rPr>
        <w:t>INSERT HOURLY RATE</w:t>
      </w:r>
      <w:r w:rsidRPr="005C076B">
        <w:rPr>
          <w:rFonts w:ascii="Arial" w:eastAsia="Times New Roman" w:hAnsi="Arial" w:cs="Arial"/>
          <w:szCs w:val="24"/>
          <w:highlight w:val="yellow"/>
        </w:rPr>
        <w:fldChar w:fldCharType="end"/>
      </w:r>
    </w:p>
    <w:p w14:paraId="3DE075BD" w14:textId="77777777" w:rsidR="005C076B" w:rsidRPr="005C076B" w:rsidRDefault="005C076B" w:rsidP="005C076B">
      <w:pPr>
        <w:jc w:val="both"/>
        <w:rPr>
          <w:rFonts w:ascii="Arial" w:eastAsia="Times New Roman" w:hAnsi="Arial" w:cs="Arial"/>
          <w:szCs w:val="24"/>
        </w:rPr>
      </w:pPr>
    </w:p>
    <w:p w14:paraId="67119D50" w14:textId="77777777" w:rsidR="005C076B" w:rsidRPr="005C076B" w:rsidRDefault="005C076B" w:rsidP="005C076B">
      <w:pPr>
        <w:jc w:val="both"/>
        <w:rPr>
          <w:rFonts w:ascii="Arial" w:eastAsia="Times New Roman" w:hAnsi="Arial" w:cs="Arial"/>
          <w:szCs w:val="24"/>
        </w:rPr>
      </w:pPr>
      <w:r w:rsidRPr="005C076B">
        <w:rPr>
          <w:rFonts w:ascii="Arial" w:eastAsia="Times New Roman" w:hAnsi="Arial" w:cs="Arial"/>
          <w:b/>
          <w:szCs w:val="24"/>
        </w:rPr>
        <w:t>T</w:t>
      </w:r>
      <w:r w:rsidRPr="005C076B">
        <w:rPr>
          <w:rFonts w:ascii="Arial" w:eastAsia="Times New Roman" w:hAnsi="Arial" w:cs="Arial"/>
          <w:b/>
          <w:caps/>
          <w:szCs w:val="24"/>
        </w:rPr>
        <w:t xml:space="preserve">he not-to-exceed amount of this Agreement can be modified by the Parties only by a written amendment signed and dated by Green Bank and Consultant </w:t>
      </w:r>
      <w:r w:rsidRPr="005C076B">
        <w:rPr>
          <w:rFonts w:ascii="Arial" w:eastAsia="Times New Roman" w:hAnsi="Arial" w:cs="Arial"/>
          <w:b/>
          <w:caps/>
          <w:szCs w:val="24"/>
          <w:u w:val="single"/>
        </w:rPr>
        <w:t>prior</w:t>
      </w:r>
      <w:r w:rsidRPr="005C076B">
        <w:rPr>
          <w:rFonts w:ascii="Arial" w:eastAsia="Times New Roman" w:hAnsi="Arial" w:cs="Arial"/>
          <w:b/>
          <w:caps/>
          <w:szCs w:val="24"/>
        </w:rPr>
        <w:t xml:space="preserve"> to any Work to be performed by Consultant which would result in payments in excess of the not-to-exceed amount of this Agreement.</w:t>
      </w:r>
      <w:r w:rsidRPr="005C076B">
        <w:rPr>
          <w:rFonts w:ascii="Arial" w:eastAsia="Times New Roman" w:hAnsi="Arial" w:cs="Arial"/>
          <w:szCs w:val="24"/>
        </w:rPr>
        <w:t xml:space="preserve">  </w:t>
      </w:r>
    </w:p>
    <w:p w14:paraId="29CCF51C" w14:textId="77777777" w:rsidR="005C076B" w:rsidRPr="005C076B" w:rsidRDefault="005C076B" w:rsidP="005C076B">
      <w:pPr>
        <w:jc w:val="both"/>
        <w:rPr>
          <w:rFonts w:ascii="Arial" w:eastAsia="Times New Roman" w:hAnsi="Arial" w:cs="Arial"/>
          <w:szCs w:val="24"/>
        </w:rPr>
      </w:pPr>
    </w:p>
    <w:p w14:paraId="36E3EDFE" w14:textId="77777777" w:rsidR="005C076B" w:rsidRPr="005C076B" w:rsidRDefault="005C076B" w:rsidP="005C076B">
      <w:pPr>
        <w:jc w:val="both"/>
        <w:rPr>
          <w:rFonts w:ascii="Arial" w:eastAsia="Times New Roman" w:hAnsi="Arial" w:cs="Arial"/>
          <w:szCs w:val="24"/>
        </w:rPr>
      </w:pPr>
      <w:r w:rsidRPr="005C076B">
        <w:rPr>
          <w:rFonts w:ascii="Arial" w:eastAsia="Times New Roman" w:hAnsi="Arial" w:cs="Arial"/>
          <w:b/>
          <w:szCs w:val="24"/>
        </w:rPr>
        <w:t>4.</w:t>
      </w:r>
      <w:r w:rsidRPr="005C076B">
        <w:rPr>
          <w:rFonts w:ascii="Arial" w:eastAsia="Times New Roman" w:hAnsi="Arial" w:cs="Arial"/>
          <w:b/>
          <w:szCs w:val="24"/>
        </w:rPr>
        <w:tab/>
      </w:r>
      <w:r w:rsidRPr="005C076B">
        <w:rPr>
          <w:rFonts w:ascii="Arial" w:eastAsia="Times New Roman" w:hAnsi="Arial" w:cs="Arial"/>
          <w:b/>
          <w:szCs w:val="24"/>
          <w:u w:val="single"/>
        </w:rPr>
        <w:t>Invoices.</w:t>
      </w:r>
      <w:r w:rsidRPr="005C076B">
        <w:rPr>
          <w:rFonts w:ascii="Arial" w:eastAsia="Times New Roman" w:hAnsi="Arial" w:cs="Arial"/>
          <w:b/>
          <w:szCs w:val="24"/>
        </w:rPr>
        <w:t xml:space="preserve">  </w:t>
      </w:r>
      <w:r w:rsidRPr="005C076B">
        <w:rPr>
          <w:rFonts w:ascii="Arial" w:eastAsia="Times New Roman" w:hAnsi="Arial" w:cs="Arial"/>
          <w:szCs w:val="24"/>
        </w:rPr>
        <w:t xml:space="preserve">Consultant shall submit itemized monthly invoices with detailed accounting for hourly fees </w:t>
      </w:r>
      <w:r w:rsidRPr="005C076B">
        <w:rPr>
          <w:rFonts w:ascii="Arial" w:eastAsia="Times New Roman" w:hAnsi="Arial" w:cs="Arial"/>
          <w:szCs w:val="24"/>
          <w:highlight w:val="yellow"/>
        </w:rPr>
        <w:t>and expenses.</w:t>
      </w:r>
      <w:r w:rsidRPr="005C076B">
        <w:rPr>
          <w:rFonts w:ascii="Arial" w:eastAsia="Times New Roman" w:hAnsi="Arial" w:cs="Arial"/>
          <w:szCs w:val="24"/>
        </w:rPr>
        <w:t xml:space="preserve">  </w:t>
      </w:r>
      <w:r w:rsidRPr="005C076B">
        <w:rPr>
          <w:rFonts w:ascii="Arial" w:eastAsia="Times New Roman" w:hAnsi="Arial" w:cs="Arial"/>
          <w:szCs w:val="24"/>
          <w:highlight w:val="yellow"/>
        </w:rPr>
        <w:t>Out of pocket expenses shall be billed at cost with receipt.  Expenses above $75.00 are subject to the Green Bank’s prior written approval</w:t>
      </w:r>
      <w:r w:rsidRPr="005C076B">
        <w:rPr>
          <w:rFonts w:ascii="Arial" w:eastAsia="Times New Roman" w:hAnsi="Arial" w:cs="Arial"/>
          <w:szCs w:val="24"/>
        </w:rPr>
        <w:t xml:space="preserve"> [</w:t>
      </w:r>
      <w:r w:rsidRPr="005C076B">
        <w:rPr>
          <w:rFonts w:ascii="Arial" w:eastAsia="Times New Roman" w:hAnsi="Arial" w:cs="Arial"/>
          <w:szCs w:val="24"/>
          <w:highlight w:val="yellow"/>
        </w:rPr>
        <w:t>only if applicable, otherwise remove</w:t>
      </w:r>
      <w:r w:rsidRPr="005C076B">
        <w:rPr>
          <w:rFonts w:ascii="Arial" w:eastAsia="Times New Roman" w:hAnsi="Arial" w:cs="Arial"/>
          <w:szCs w:val="24"/>
        </w:rPr>
        <w:t>].  All invoices shall be subject to Green Bank’s approval for conformity with the terms and conditions of this Agreement.  For approved invoices, Green Bank will pay Consultant within thirty (30) days of receipt by Green Bank of an invoice.  Consultant agrees to include the PSA #, which can be found at the top of this Agreement, on all invoices submitted to Green Bank in connection with Work performed under this Agreement.  Invoices shall be submitted to:</w:t>
      </w:r>
    </w:p>
    <w:p w14:paraId="612DF34D" w14:textId="77777777" w:rsidR="005C076B" w:rsidRPr="005C076B" w:rsidRDefault="005C076B" w:rsidP="005C076B">
      <w:pPr>
        <w:jc w:val="both"/>
        <w:rPr>
          <w:rFonts w:ascii="Arial" w:eastAsia="Times New Roman" w:hAnsi="Arial" w:cs="Arial"/>
          <w:szCs w:val="24"/>
        </w:rPr>
      </w:pPr>
      <w:r w:rsidRPr="005C076B">
        <w:rPr>
          <w:rFonts w:ascii="Arial" w:eastAsia="Times New Roman" w:hAnsi="Arial" w:cs="Arial"/>
          <w:szCs w:val="24"/>
        </w:rPr>
        <w:tab/>
      </w:r>
      <w:r w:rsidRPr="005C076B">
        <w:rPr>
          <w:rFonts w:ascii="Arial" w:eastAsia="Times New Roman" w:hAnsi="Arial" w:cs="Arial"/>
          <w:szCs w:val="24"/>
        </w:rPr>
        <w:tab/>
      </w:r>
    </w:p>
    <w:p w14:paraId="3ADBBC7F" w14:textId="77777777" w:rsidR="005C076B" w:rsidRPr="005C076B" w:rsidRDefault="005C076B" w:rsidP="005C076B">
      <w:pPr>
        <w:jc w:val="both"/>
        <w:rPr>
          <w:rFonts w:ascii="Arial" w:eastAsia="Times New Roman" w:hAnsi="Arial" w:cs="Arial"/>
          <w:szCs w:val="24"/>
        </w:rPr>
      </w:pPr>
      <w:r w:rsidRPr="005C076B">
        <w:rPr>
          <w:rFonts w:ascii="Arial" w:eastAsia="Times New Roman" w:hAnsi="Arial" w:cs="Arial"/>
          <w:szCs w:val="24"/>
        </w:rPr>
        <w:lastRenderedPageBreak/>
        <w:tab/>
        <w:t>Connecticut Green Bank</w:t>
      </w:r>
    </w:p>
    <w:p w14:paraId="1ADB20B7" w14:textId="77777777" w:rsidR="005C076B" w:rsidRPr="005C076B" w:rsidRDefault="005C076B" w:rsidP="005C076B">
      <w:pPr>
        <w:jc w:val="both"/>
        <w:rPr>
          <w:rFonts w:ascii="Arial" w:eastAsia="Times New Roman" w:hAnsi="Arial" w:cs="Arial"/>
          <w:szCs w:val="24"/>
        </w:rPr>
      </w:pPr>
      <w:r w:rsidRPr="005C076B">
        <w:rPr>
          <w:rFonts w:ascii="Arial" w:eastAsia="Times New Roman" w:hAnsi="Arial" w:cs="Arial"/>
          <w:szCs w:val="24"/>
        </w:rPr>
        <w:tab/>
        <w:t>75 Charter Oak Avenue</w:t>
      </w:r>
    </w:p>
    <w:p w14:paraId="6382D862" w14:textId="77777777" w:rsidR="005C076B" w:rsidRPr="005C076B" w:rsidRDefault="005C076B" w:rsidP="005C076B">
      <w:pPr>
        <w:jc w:val="both"/>
        <w:rPr>
          <w:rFonts w:ascii="Arial" w:eastAsia="Times New Roman" w:hAnsi="Arial" w:cs="Arial"/>
          <w:szCs w:val="24"/>
        </w:rPr>
      </w:pPr>
      <w:r w:rsidRPr="005C076B">
        <w:rPr>
          <w:rFonts w:ascii="Arial" w:eastAsia="Times New Roman" w:hAnsi="Arial" w:cs="Arial"/>
          <w:szCs w:val="24"/>
        </w:rPr>
        <w:tab/>
        <w:t>Suite 1-103</w:t>
      </w:r>
    </w:p>
    <w:p w14:paraId="2DB40184" w14:textId="77777777" w:rsidR="005C076B" w:rsidRPr="005C076B" w:rsidRDefault="005C076B" w:rsidP="005C076B">
      <w:pPr>
        <w:jc w:val="both"/>
        <w:rPr>
          <w:rFonts w:ascii="Arial" w:eastAsia="Times New Roman" w:hAnsi="Arial" w:cs="Arial"/>
          <w:szCs w:val="24"/>
        </w:rPr>
      </w:pPr>
      <w:r w:rsidRPr="005C076B">
        <w:rPr>
          <w:rFonts w:ascii="Arial" w:eastAsia="Times New Roman" w:hAnsi="Arial" w:cs="Arial"/>
          <w:szCs w:val="24"/>
        </w:rPr>
        <w:tab/>
        <w:t>Hartford, CT 06106</w:t>
      </w:r>
    </w:p>
    <w:p w14:paraId="6DAAFD97" w14:textId="77777777" w:rsidR="005C076B" w:rsidRPr="005C076B" w:rsidRDefault="005C076B" w:rsidP="005C076B">
      <w:pPr>
        <w:jc w:val="both"/>
        <w:rPr>
          <w:rFonts w:ascii="Arial" w:eastAsia="Times New Roman" w:hAnsi="Arial" w:cs="Arial"/>
          <w:szCs w:val="24"/>
        </w:rPr>
      </w:pPr>
      <w:r w:rsidRPr="005C076B">
        <w:rPr>
          <w:rFonts w:ascii="Arial" w:eastAsia="Times New Roman" w:hAnsi="Arial" w:cs="Arial"/>
          <w:szCs w:val="24"/>
        </w:rPr>
        <w:tab/>
        <w:t>Attn: Accounts Payable Department</w:t>
      </w:r>
    </w:p>
    <w:p w14:paraId="53CF857C" w14:textId="77777777" w:rsidR="005C076B" w:rsidRPr="005C076B" w:rsidRDefault="005C076B" w:rsidP="005C076B">
      <w:pPr>
        <w:jc w:val="both"/>
        <w:rPr>
          <w:rFonts w:ascii="Arial" w:eastAsia="Times New Roman" w:hAnsi="Arial" w:cs="Arial"/>
          <w:szCs w:val="24"/>
        </w:rPr>
      </w:pPr>
    </w:p>
    <w:p w14:paraId="5B40DB29" w14:textId="77777777" w:rsidR="005C076B" w:rsidRPr="005C076B" w:rsidRDefault="005C076B" w:rsidP="005C076B">
      <w:pPr>
        <w:jc w:val="both"/>
        <w:rPr>
          <w:rFonts w:ascii="Arial" w:eastAsia="Times New Roman" w:hAnsi="Arial" w:cs="Arial"/>
          <w:szCs w:val="24"/>
        </w:rPr>
      </w:pPr>
      <w:r w:rsidRPr="005C076B">
        <w:rPr>
          <w:rFonts w:ascii="Arial" w:eastAsia="Times New Roman" w:hAnsi="Arial" w:cs="Arial"/>
          <w:b/>
          <w:caps/>
          <w:szCs w:val="24"/>
        </w:rPr>
        <w:t>Under no circumstances will Green Bank accept invoice(s) submitted by consultant which the total amount of the invoice(s) exceeds the not-to-exceed amount of this Agreement.</w:t>
      </w:r>
      <w:r w:rsidRPr="005C076B">
        <w:rPr>
          <w:rFonts w:ascii="Arial" w:eastAsia="Times New Roman" w:hAnsi="Arial" w:cs="Arial"/>
          <w:caps/>
          <w:szCs w:val="24"/>
        </w:rPr>
        <w:t xml:space="preserve">  </w:t>
      </w:r>
    </w:p>
    <w:p w14:paraId="62248A0F" w14:textId="77777777" w:rsidR="005C076B" w:rsidRPr="005C076B" w:rsidRDefault="005C076B" w:rsidP="005C076B">
      <w:pPr>
        <w:jc w:val="both"/>
        <w:rPr>
          <w:rFonts w:ascii="Arial" w:eastAsia="Times New Roman" w:hAnsi="Arial" w:cs="Arial"/>
          <w:szCs w:val="24"/>
        </w:rPr>
      </w:pPr>
    </w:p>
    <w:p w14:paraId="2ED15D4F" w14:textId="77777777" w:rsidR="005C076B" w:rsidRPr="005C076B" w:rsidRDefault="005C076B" w:rsidP="005C076B">
      <w:pPr>
        <w:jc w:val="both"/>
        <w:rPr>
          <w:rFonts w:ascii="Arial" w:eastAsia="Times New Roman" w:hAnsi="Arial" w:cs="Arial"/>
          <w:szCs w:val="24"/>
        </w:rPr>
      </w:pPr>
      <w:r w:rsidRPr="005C076B">
        <w:rPr>
          <w:rFonts w:ascii="Arial" w:eastAsia="Times New Roman" w:hAnsi="Arial" w:cs="Arial"/>
          <w:b/>
          <w:szCs w:val="24"/>
        </w:rPr>
        <w:t>5.</w:t>
      </w:r>
      <w:r w:rsidRPr="005C076B">
        <w:rPr>
          <w:rFonts w:ascii="Arial" w:eastAsia="Times New Roman" w:hAnsi="Arial" w:cs="Arial"/>
          <w:b/>
          <w:szCs w:val="24"/>
        </w:rPr>
        <w:tab/>
      </w:r>
      <w:r w:rsidRPr="005C076B">
        <w:rPr>
          <w:rFonts w:ascii="Arial" w:eastAsia="Times New Roman" w:hAnsi="Arial" w:cs="Arial"/>
          <w:b/>
          <w:szCs w:val="24"/>
          <w:u w:val="single"/>
        </w:rPr>
        <w:t>Subcontracting or Assignment.</w:t>
      </w:r>
      <w:r w:rsidRPr="005C076B">
        <w:rPr>
          <w:rFonts w:ascii="Arial" w:eastAsia="Times New Roman" w:hAnsi="Arial" w:cs="Arial"/>
          <w:b/>
          <w:szCs w:val="24"/>
        </w:rPr>
        <w:t xml:space="preserve">  </w:t>
      </w:r>
      <w:r w:rsidRPr="005C076B">
        <w:rPr>
          <w:rFonts w:ascii="Arial" w:eastAsia="Times New Roman" w:hAnsi="Arial" w:cs="Arial"/>
          <w:szCs w:val="24"/>
        </w:rPr>
        <w:t>Consultant shall not subcontract, assign, or delegate any portions of the Work under this Agreement to any other person or entity not identified in Section 3, above, without prior written approval from Green Bank.</w:t>
      </w:r>
    </w:p>
    <w:p w14:paraId="30F55CD8" w14:textId="77777777" w:rsidR="005C076B" w:rsidRPr="005C076B" w:rsidRDefault="005C076B" w:rsidP="005C076B">
      <w:pPr>
        <w:jc w:val="both"/>
        <w:rPr>
          <w:rFonts w:ascii="Arial" w:eastAsia="Times New Roman" w:hAnsi="Arial" w:cs="Arial"/>
          <w:szCs w:val="24"/>
        </w:rPr>
      </w:pPr>
    </w:p>
    <w:p w14:paraId="4FF78656" w14:textId="77777777" w:rsidR="005C076B" w:rsidRPr="005C076B" w:rsidRDefault="005C076B" w:rsidP="005C076B">
      <w:pPr>
        <w:jc w:val="both"/>
        <w:rPr>
          <w:rFonts w:ascii="Arial" w:eastAsia="Times New Roman" w:hAnsi="Arial" w:cs="Arial"/>
          <w:szCs w:val="24"/>
        </w:rPr>
      </w:pPr>
      <w:r w:rsidRPr="005C076B">
        <w:rPr>
          <w:rFonts w:ascii="Arial" w:eastAsia="Times New Roman" w:hAnsi="Arial" w:cs="Arial"/>
          <w:b/>
          <w:szCs w:val="24"/>
        </w:rPr>
        <w:t>6.</w:t>
      </w:r>
      <w:r w:rsidRPr="005C076B">
        <w:rPr>
          <w:rFonts w:ascii="Arial" w:eastAsia="Times New Roman" w:hAnsi="Arial" w:cs="Arial"/>
          <w:b/>
          <w:szCs w:val="24"/>
        </w:rPr>
        <w:tab/>
      </w:r>
      <w:r w:rsidRPr="005C076B">
        <w:rPr>
          <w:rFonts w:ascii="Arial" w:eastAsia="Times New Roman" w:hAnsi="Arial" w:cs="Arial"/>
          <w:b/>
          <w:szCs w:val="24"/>
          <w:u w:val="single"/>
        </w:rPr>
        <w:t>Independent Contractor.</w:t>
      </w:r>
      <w:r w:rsidRPr="005C076B">
        <w:rPr>
          <w:rFonts w:ascii="Arial" w:eastAsia="Times New Roman" w:hAnsi="Arial" w:cs="Arial"/>
          <w:szCs w:val="24"/>
        </w:rPr>
        <w:t xml:space="preserve">  Consultant understands that it is acting as an independent contractor and shall not hold itself out as representing or acting in any manner on behalf of Green Bank except within the Scope of Work of this Agreement or any other active agreements between Green Bank and Consultant.</w:t>
      </w:r>
    </w:p>
    <w:p w14:paraId="65E97019" w14:textId="77777777" w:rsidR="005C076B" w:rsidRPr="005C076B" w:rsidRDefault="005C076B" w:rsidP="005C076B">
      <w:pPr>
        <w:jc w:val="both"/>
        <w:rPr>
          <w:rFonts w:ascii="Arial" w:eastAsia="Times New Roman" w:hAnsi="Arial" w:cs="Arial"/>
          <w:szCs w:val="24"/>
        </w:rPr>
      </w:pPr>
    </w:p>
    <w:p w14:paraId="477E6DA3" w14:textId="77777777" w:rsidR="005C076B" w:rsidRPr="005C076B" w:rsidRDefault="005C076B" w:rsidP="005C076B">
      <w:pPr>
        <w:jc w:val="both"/>
        <w:rPr>
          <w:rFonts w:ascii="Arial" w:eastAsia="Times New Roman" w:hAnsi="Arial" w:cs="Arial"/>
          <w:szCs w:val="24"/>
        </w:rPr>
      </w:pPr>
      <w:r w:rsidRPr="005C076B">
        <w:rPr>
          <w:rFonts w:ascii="Arial" w:eastAsia="Times New Roman" w:hAnsi="Arial" w:cs="Arial"/>
          <w:b/>
          <w:szCs w:val="24"/>
        </w:rPr>
        <w:t>7.</w:t>
      </w:r>
      <w:r w:rsidRPr="005C076B">
        <w:rPr>
          <w:rFonts w:ascii="Arial" w:eastAsia="Times New Roman" w:hAnsi="Arial" w:cs="Arial"/>
          <w:b/>
          <w:szCs w:val="24"/>
        </w:rPr>
        <w:tab/>
      </w:r>
      <w:r w:rsidRPr="005C076B">
        <w:rPr>
          <w:rFonts w:ascii="Arial" w:eastAsia="Times New Roman" w:hAnsi="Arial" w:cs="Arial"/>
          <w:b/>
          <w:szCs w:val="24"/>
          <w:u w:val="single"/>
        </w:rPr>
        <w:t>Disclosure of Information.</w:t>
      </w:r>
      <w:r w:rsidRPr="005C076B">
        <w:rPr>
          <w:rFonts w:ascii="Arial" w:eastAsia="Times New Roman" w:hAnsi="Arial" w:cs="Arial"/>
          <w:b/>
          <w:szCs w:val="24"/>
        </w:rPr>
        <w:t xml:space="preserve">  </w:t>
      </w:r>
      <w:r w:rsidRPr="005C076B">
        <w:rPr>
          <w:rFonts w:ascii="Arial" w:eastAsia="Times New Roman" w:hAnsi="Arial" w:cs="Arial"/>
          <w:szCs w:val="24"/>
        </w:rPr>
        <w:t>Consultant agrees to disclose to Green Bank any information discovered or derived in the performance of the Work required under this Agreement.  Consultant shall not disclose to others any such information, any information received or derived in performance of this Agreement, or any information relating to Green Bank without the prior written permission of Green Bank, unless such information is otherwise available in the public domain.</w:t>
      </w:r>
    </w:p>
    <w:p w14:paraId="5840D809" w14:textId="77777777" w:rsidR="005C076B" w:rsidRPr="005C076B" w:rsidRDefault="005C076B" w:rsidP="005C076B">
      <w:pPr>
        <w:jc w:val="both"/>
        <w:rPr>
          <w:rFonts w:ascii="Arial" w:eastAsia="Times New Roman" w:hAnsi="Arial" w:cs="Arial"/>
          <w:szCs w:val="24"/>
        </w:rPr>
      </w:pPr>
    </w:p>
    <w:p w14:paraId="4AACB898" w14:textId="77777777" w:rsidR="005C076B" w:rsidRPr="005C076B" w:rsidRDefault="005C076B" w:rsidP="005C076B">
      <w:pPr>
        <w:jc w:val="both"/>
        <w:rPr>
          <w:rFonts w:ascii="Arial" w:eastAsia="Times New Roman" w:hAnsi="Arial" w:cs="Arial"/>
          <w:szCs w:val="24"/>
        </w:rPr>
      </w:pPr>
      <w:r w:rsidRPr="005C076B">
        <w:rPr>
          <w:rFonts w:ascii="Arial" w:eastAsia="Times New Roman" w:hAnsi="Arial" w:cs="Arial"/>
          <w:b/>
          <w:szCs w:val="24"/>
        </w:rPr>
        <w:t>8.</w:t>
      </w:r>
      <w:r w:rsidRPr="005C076B">
        <w:rPr>
          <w:rFonts w:ascii="Arial" w:eastAsia="Times New Roman" w:hAnsi="Arial" w:cs="Arial"/>
          <w:b/>
          <w:szCs w:val="24"/>
        </w:rPr>
        <w:tab/>
      </w:r>
      <w:r w:rsidRPr="005C076B">
        <w:rPr>
          <w:rFonts w:ascii="Arial" w:eastAsia="Times New Roman" w:hAnsi="Arial" w:cs="Arial"/>
          <w:b/>
          <w:szCs w:val="24"/>
          <w:u w:val="single"/>
        </w:rPr>
        <w:t>Termination.</w:t>
      </w:r>
      <w:r w:rsidRPr="005C076B">
        <w:rPr>
          <w:rFonts w:ascii="Arial" w:eastAsia="Times New Roman" w:hAnsi="Arial" w:cs="Arial"/>
          <w:szCs w:val="24"/>
        </w:rPr>
        <w:t xml:space="preserve">  (a) This Agreement may be terminated by either Party giving ten (10) business days prior written notice to the other Party.  In the event of such termination, Green Bank shall be liable only for payment in accordance with the payment provisions of the Agreement for the Work </w:t>
      </w:r>
      <w:proofErr w:type="gramStart"/>
      <w:r w:rsidRPr="005C076B">
        <w:rPr>
          <w:rFonts w:ascii="Arial" w:eastAsia="Times New Roman" w:hAnsi="Arial" w:cs="Arial"/>
          <w:szCs w:val="24"/>
        </w:rPr>
        <w:t>actually performed</w:t>
      </w:r>
      <w:proofErr w:type="gramEnd"/>
      <w:r w:rsidRPr="005C076B">
        <w:rPr>
          <w:rFonts w:ascii="Arial" w:eastAsia="Times New Roman" w:hAnsi="Arial" w:cs="Arial"/>
          <w:szCs w:val="24"/>
        </w:rPr>
        <w:t xml:space="preserve"> prior to the date of termination.  </w:t>
      </w:r>
    </w:p>
    <w:p w14:paraId="5F328B90" w14:textId="77777777" w:rsidR="005C076B" w:rsidRPr="005C076B" w:rsidRDefault="005C076B" w:rsidP="005C076B">
      <w:pPr>
        <w:jc w:val="both"/>
        <w:rPr>
          <w:rFonts w:ascii="Arial" w:eastAsia="Times New Roman" w:hAnsi="Arial" w:cs="Arial"/>
          <w:szCs w:val="24"/>
        </w:rPr>
      </w:pPr>
    </w:p>
    <w:p w14:paraId="3121062E" w14:textId="77777777" w:rsidR="005C076B" w:rsidRPr="005C076B" w:rsidRDefault="005C076B" w:rsidP="005C076B">
      <w:pPr>
        <w:jc w:val="both"/>
        <w:rPr>
          <w:rFonts w:ascii="Arial" w:eastAsia="Times New Roman" w:hAnsi="Arial" w:cs="Arial"/>
          <w:szCs w:val="24"/>
        </w:rPr>
      </w:pPr>
      <w:r w:rsidRPr="005C076B">
        <w:rPr>
          <w:rFonts w:ascii="Arial" w:eastAsia="Times New Roman" w:hAnsi="Arial" w:cs="Arial"/>
          <w:szCs w:val="24"/>
        </w:rPr>
        <w:t xml:space="preserve">(b) If this Agreement is not renewed at the end of this term, or is terminated for any reason, the Contractor must provide for a reasonable, mutually agreed period of time after the expiration or termination of this Agreement, all reasonable transition assistance requested by Green Bank, to allow for the expired or terminated portion of the services to continue without interruption or adverse effect, and to facilitate the orderly transfer of such services to Green Bank or its designees. Such transition assistance will be deemed by the Parties to be governed by the terms and conditions of this Agreement, except for those terms or conditions that do not reasonably apply to such transition assistance. Green Bank will pay the Contractor for any resources utilized in performing such transition assistance at the most current rates provided by this Agreement. If there are no established contract rates, then the rate shall be mutually agreed upon. If Green Bank terminates this Agreement for cause, then Green Bank will be entitled to offset the cost of paying the Contractor for the additional resources the Contractor utilized in providing transition assistance with any damages Green Bank may have otherwise accrued </w:t>
      </w:r>
      <w:proofErr w:type="gramStart"/>
      <w:r w:rsidRPr="005C076B">
        <w:rPr>
          <w:rFonts w:ascii="Arial" w:eastAsia="Times New Roman" w:hAnsi="Arial" w:cs="Arial"/>
          <w:szCs w:val="24"/>
        </w:rPr>
        <w:t>as a result of</w:t>
      </w:r>
      <w:proofErr w:type="gramEnd"/>
      <w:r w:rsidRPr="005C076B">
        <w:rPr>
          <w:rFonts w:ascii="Arial" w:eastAsia="Times New Roman" w:hAnsi="Arial" w:cs="Arial"/>
          <w:szCs w:val="24"/>
        </w:rPr>
        <w:t xml:space="preserve"> said termination.</w:t>
      </w:r>
    </w:p>
    <w:p w14:paraId="5AF6D7A5" w14:textId="77777777" w:rsidR="005C076B" w:rsidRPr="005C076B" w:rsidRDefault="005C076B" w:rsidP="005C076B">
      <w:pPr>
        <w:jc w:val="both"/>
        <w:rPr>
          <w:rFonts w:ascii="Arial" w:eastAsia="Times New Roman" w:hAnsi="Arial" w:cs="Arial"/>
          <w:szCs w:val="24"/>
        </w:rPr>
      </w:pPr>
    </w:p>
    <w:p w14:paraId="4ABBB2FA" w14:textId="77777777" w:rsidR="005C076B" w:rsidRPr="005C076B" w:rsidRDefault="005C076B" w:rsidP="005C076B">
      <w:pPr>
        <w:jc w:val="both"/>
        <w:rPr>
          <w:rFonts w:ascii="Arial" w:eastAsia="Times New Roman" w:hAnsi="Arial" w:cs="Arial"/>
          <w:szCs w:val="24"/>
        </w:rPr>
      </w:pPr>
      <w:r w:rsidRPr="005C076B">
        <w:rPr>
          <w:rFonts w:ascii="Arial" w:eastAsia="Times New Roman" w:hAnsi="Arial" w:cs="Arial"/>
          <w:b/>
          <w:szCs w:val="24"/>
        </w:rPr>
        <w:t>9.</w:t>
      </w:r>
      <w:r w:rsidRPr="005C076B">
        <w:rPr>
          <w:rFonts w:ascii="Arial" w:eastAsia="Times New Roman" w:hAnsi="Arial" w:cs="Arial"/>
          <w:b/>
          <w:szCs w:val="24"/>
        </w:rPr>
        <w:tab/>
      </w:r>
      <w:r w:rsidRPr="005C076B">
        <w:rPr>
          <w:rFonts w:ascii="Arial" w:eastAsia="Times New Roman" w:hAnsi="Arial" w:cs="Arial"/>
          <w:b/>
          <w:szCs w:val="24"/>
          <w:u w:val="single"/>
        </w:rPr>
        <w:t>Indemnification and Limitation of Liability.</w:t>
      </w:r>
      <w:r w:rsidRPr="005C076B">
        <w:rPr>
          <w:rFonts w:ascii="Arial" w:eastAsia="Times New Roman" w:hAnsi="Arial" w:cs="Arial"/>
          <w:szCs w:val="24"/>
        </w:rPr>
        <w:t xml:space="preserve">  Consultant agrees, to the fullest extent permitted by law, to indemnify and hold harmless Green Bank, its officers, directors, and employees against all damages, liabilities, or costs, including reasonable attorneys’ fees and defense costs, to the extent caused by the Consultant’s negligent performance of professional services under this Agreement and that of its sub-consultants or anyone for whom the Consultant is legally liable.</w:t>
      </w:r>
    </w:p>
    <w:p w14:paraId="1DCDF917" w14:textId="77777777" w:rsidR="005C076B" w:rsidRPr="005C076B" w:rsidRDefault="005C076B" w:rsidP="005C076B">
      <w:pPr>
        <w:jc w:val="both"/>
        <w:rPr>
          <w:rFonts w:ascii="Arial" w:eastAsia="Times New Roman" w:hAnsi="Arial" w:cs="Arial"/>
          <w:szCs w:val="24"/>
        </w:rPr>
      </w:pPr>
    </w:p>
    <w:p w14:paraId="01D999C9" w14:textId="77777777" w:rsidR="005C076B" w:rsidRPr="005C076B" w:rsidRDefault="005C076B" w:rsidP="005C076B">
      <w:pPr>
        <w:jc w:val="both"/>
        <w:rPr>
          <w:rFonts w:ascii="Arial" w:eastAsia="Times New Roman" w:hAnsi="Arial" w:cs="Arial"/>
          <w:szCs w:val="24"/>
        </w:rPr>
      </w:pPr>
      <w:r w:rsidRPr="005C076B">
        <w:rPr>
          <w:rFonts w:ascii="Arial" w:eastAsia="Times New Roman" w:hAnsi="Arial" w:cs="Arial"/>
          <w:szCs w:val="24"/>
        </w:rPr>
        <w:lastRenderedPageBreak/>
        <w:t xml:space="preserve">Neither Party shall be liable to the other Party for indirect, incidental, punitive, special, or consequential damages arising out of this Agreement, even if the Party has been informed of the possibility of such damages, including but not limited to, loss of profits, loss of revenues, failure to realize expected savings, loss of data, loss of business opportunity, or similar losses of any kind.  However, this limitation shall not apply to damages of any kind related to criminal, intentional, reckless, or grossly negligent conduct or omissions on the part of either Party. </w:t>
      </w:r>
    </w:p>
    <w:p w14:paraId="13ED70DD" w14:textId="77777777" w:rsidR="005C076B" w:rsidRPr="005C076B" w:rsidRDefault="005C076B" w:rsidP="005C076B">
      <w:pPr>
        <w:jc w:val="both"/>
        <w:rPr>
          <w:rFonts w:ascii="Arial" w:eastAsia="Times New Roman" w:hAnsi="Arial" w:cs="Arial"/>
          <w:szCs w:val="24"/>
        </w:rPr>
      </w:pPr>
    </w:p>
    <w:p w14:paraId="170F94A6" w14:textId="77777777" w:rsidR="005C076B" w:rsidRPr="005C076B" w:rsidRDefault="005C076B" w:rsidP="005C076B">
      <w:pPr>
        <w:jc w:val="both"/>
        <w:rPr>
          <w:rFonts w:ascii="Arial" w:eastAsia="Times New Roman" w:hAnsi="Arial" w:cs="Arial"/>
          <w:szCs w:val="24"/>
        </w:rPr>
      </w:pPr>
      <w:r w:rsidRPr="005C076B">
        <w:rPr>
          <w:rFonts w:ascii="Arial" w:eastAsia="Times New Roman" w:hAnsi="Arial" w:cs="Arial"/>
          <w:b/>
          <w:szCs w:val="24"/>
        </w:rPr>
        <w:t>10.</w:t>
      </w:r>
      <w:r w:rsidRPr="005C076B">
        <w:rPr>
          <w:rFonts w:ascii="Arial" w:eastAsia="Times New Roman" w:hAnsi="Arial" w:cs="Arial"/>
          <w:b/>
          <w:szCs w:val="24"/>
        </w:rPr>
        <w:tab/>
      </w:r>
      <w:r w:rsidRPr="005C076B">
        <w:rPr>
          <w:rFonts w:ascii="Arial" w:eastAsia="Times New Roman" w:hAnsi="Arial" w:cs="Arial"/>
          <w:b/>
          <w:szCs w:val="24"/>
          <w:u w:val="single"/>
        </w:rPr>
        <w:t>Quality of Service.</w:t>
      </w:r>
      <w:r w:rsidRPr="005C076B">
        <w:rPr>
          <w:rFonts w:ascii="Arial" w:eastAsia="Times New Roman" w:hAnsi="Arial" w:cs="Arial"/>
          <w:szCs w:val="24"/>
        </w:rPr>
        <w:t xml:space="preserve">  Consultant shall perform the Work with care, skill, and diligence in accordance with the applicable professional standards currently recognized by his/her profession, and shall be responsible for the professional quality, technical accuracy, completeness, and coordination of all work product and/or Work furnished under this Agreement. If Consultant fails to meet applicable professional standards, Consultant shall, without additional compensation, correct or revise any errors or deficiencies in any work product and/or Work furnished under this Agreement. </w:t>
      </w:r>
    </w:p>
    <w:p w14:paraId="4BC65DED" w14:textId="77777777" w:rsidR="005C076B" w:rsidRPr="005C076B" w:rsidRDefault="005C076B" w:rsidP="005C076B">
      <w:pPr>
        <w:jc w:val="both"/>
        <w:rPr>
          <w:rFonts w:ascii="Arial" w:eastAsia="Times New Roman" w:hAnsi="Arial" w:cs="Arial"/>
          <w:szCs w:val="24"/>
        </w:rPr>
      </w:pPr>
    </w:p>
    <w:p w14:paraId="140E1ABA" w14:textId="77777777" w:rsidR="005C076B" w:rsidRPr="005C076B" w:rsidRDefault="005C076B" w:rsidP="005C076B">
      <w:pPr>
        <w:jc w:val="both"/>
        <w:rPr>
          <w:rFonts w:ascii="Arial" w:eastAsia="Times New Roman" w:hAnsi="Arial" w:cs="Arial"/>
          <w:szCs w:val="24"/>
        </w:rPr>
      </w:pPr>
      <w:r w:rsidRPr="005C076B">
        <w:rPr>
          <w:rFonts w:ascii="Arial" w:eastAsia="Times New Roman" w:hAnsi="Arial" w:cs="Arial"/>
          <w:b/>
          <w:szCs w:val="24"/>
        </w:rPr>
        <w:t>11.</w:t>
      </w:r>
      <w:r w:rsidRPr="005C076B">
        <w:rPr>
          <w:rFonts w:ascii="Arial" w:eastAsia="Times New Roman" w:hAnsi="Arial" w:cs="Arial"/>
          <w:b/>
          <w:szCs w:val="24"/>
        </w:rPr>
        <w:tab/>
      </w:r>
      <w:r w:rsidRPr="005C076B">
        <w:rPr>
          <w:rFonts w:ascii="Arial" w:eastAsia="Times New Roman" w:hAnsi="Arial" w:cs="Arial"/>
          <w:b/>
          <w:szCs w:val="24"/>
          <w:u w:val="single"/>
        </w:rPr>
        <w:t>Severability.</w:t>
      </w:r>
      <w:r w:rsidRPr="005C076B">
        <w:rPr>
          <w:rFonts w:ascii="Arial" w:eastAsia="Times New Roman" w:hAnsi="Arial" w:cs="Arial"/>
          <w:szCs w:val="24"/>
        </w:rPr>
        <w:t xml:space="preserve">  </w:t>
      </w:r>
      <w:proofErr w:type="gramStart"/>
      <w:r w:rsidRPr="005C076B">
        <w:rPr>
          <w:rFonts w:ascii="Arial" w:eastAsia="Times New Roman" w:hAnsi="Arial" w:cs="Arial"/>
          <w:szCs w:val="24"/>
        </w:rPr>
        <w:t>In the event that</w:t>
      </w:r>
      <w:proofErr w:type="gramEnd"/>
      <w:r w:rsidRPr="005C076B">
        <w:rPr>
          <w:rFonts w:ascii="Arial" w:eastAsia="Times New Roman" w:hAnsi="Arial" w:cs="Arial"/>
          <w:szCs w:val="24"/>
        </w:rPr>
        <w:t xml:space="preserve"> any one or more of the provisions contained in this Agreement shall be held to be invalid, illegal, or unenforceable in any respect, then such invalidity, illegality, or unenforceability shall not affect any other provisions of this Agreement, and all other provisions shall remain in full force and effect.  If any provision of this Agreement is held to be excessively broad, then that provision shall be reformed and construed by limiting and reducing it to be enforceable to the maximum extent permitted by law.</w:t>
      </w:r>
    </w:p>
    <w:p w14:paraId="7C240BF0" w14:textId="77777777" w:rsidR="005C076B" w:rsidRPr="005C076B" w:rsidRDefault="005C076B" w:rsidP="005C076B">
      <w:pPr>
        <w:jc w:val="both"/>
        <w:rPr>
          <w:rFonts w:ascii="Arial" w:eastAsia="Times New Roman" w:hAnsi="Arial" w:cs="Arial"/>
          <w:szCs w:val="24"/>
        </w:rPr>
      </w:pPr>
    </w:p>
    <w:p w14:paraId="0DEAE323" w14:textId="77777777" w:rsidR="005C076B" w:rsidRPr="005C076B" w:rsidRDefault="005C076B" w:rsidP="005C076B">
      <w:pPr>
        <w:jc w:val="both"/>
        <w:rPr>
          <w:rFonts w:ascii="Arial" w:eastAsia="Times New Roman" w:hAnsi="Arial" w:cs="Arial"/>
          <w:szCs w:val="24"/>
        </w:rPr>
      </w:pPr>
      <w:r w:rsidRPr="005C076B">
        <w:rPr>
          <w:rFonts w:ascii="Arial" w:eastAsia="Times New Roman" w:hAnsi="Arial" w:cs="Arial"/>
          <w:b/>
          <w:szCs w:val="24"/>
        </w:rPr>
        <w:t>12.</w:t>
      </w:r>
      <w:r w:rsidRPr="005C076B">
        <w:rPr>
          <w:rFonts w:ascii="Arial" w:eastAsia="Times New Roman" w:hAnsi="Arial" w:cs="Arial"/>
          <w:b/>
          <w:szCs w:val="24"/>
        </w:rPr>
        <w:tab/>
      </w:r>
      <w:r w:rsidRPr="005C076B">
        <w:rPr>
          <w:rFonts w:ascii="Arial" w:eastAsia="Times New Roman" w:hAnsi="Arial" w:cs="Arial"/>
          <w:b/>
          <w:szCs w:val="24"/>
          <w:u w:val="single"/>
        </w:rPr>
        <w:t>Entire Agreement.</w:t>
      </w:r>
      <w:r w:rsidRPr="005C076B">
        <w:rPr>
          <w:rFonts w:ascii="Arial" w:eastAsia="Times New Roman" w:hAnsi="Arial" w:cs="Arial"/>
          <w:szCs w:val="24"/>
        </w:rPr>
        <w:t xml:space="preserve">  This Agreement constitutes the entire agreement of the Parties </w:t>
      </w:r>
      <w:proofErr w:type="gramStart"/>
      <w:r w:rsidRPr="005C076B">
        <w:rPr>
          <w:rFonts w:ascii="Arial" w:eastAsia="Times New Roman" w:hAnsi="Arial" w:cs="Arial"/>
          <w:szCs w:val="24"/>
        </w:rPr>
        <w:t>hereto, and</w:t>
      </w:r>
      <w:proofErr w:type="gramEnd"/>
      <w:r w:rsidRPr="005C076B">
        <w:rPr>
          <w:rFonts w:ascii="Arial" w:eastAsia="Times New Roman" w:hAnsi="Arial" w:cs="Arial"/>
          <w:szCs w:val="24"/>
        </w:rPr>
        <w:t xml:space="preserve"> supersedes any previous agreement or understanding.  This Agreement may not be modified or extended except in writing executed by the Parties.</w:t>
      </w:r>
    </w:p>
    <w:p w14:paraId="07186D64" w14:textId="77777777" w:rsidR="005C076B" w:rsidRPr="005C076B" w:rsidRDefault="005C076B" w:rsidP="005C076B">
      <w:pPr>
        <w:jc w:val="both"/>
        <w:rPr>
          <w:rFonts w:ascii="Arial" w:eastAsia="Times New Roman" w:hAnsi="Arial" w:cs="Arial"/>
          <w:b/>
          <w:szCs w:val="24"/>
        </w:rPr>
      </w:pPr>
    </w:p>
    <w:p w14:paraId="4F29473B" w14:textId="77777777" w:rsidR="005C076B" w:rsidRPr="005C076B" w:rsidRDefault="005C076B" w:rsidP="005C076B">
      <w:pPr>
        <w:jc w:val="both"/>
        <w:rPr>
          <w:rFonts w:ascii="Arial" w:eastAsia="Times New Roman" w:hAnsi="Arial" w:cs="Arial"/>
          <w:szCs w:val="24"/>
        </w:rPr>
      </w:pPr>
      <w:r w:rsidRPr="005C076B">
        <w:rPr>
          <w:rFonts w:ascii="Arial" w:eastAsia="Times New Roman" w:hAnsi="Arial" w:cs="Arial"/>
          <w:b/>
          <w:szCs w:val="24"/>
        </w:rPr>
        <w:t>13.</w:t>
      </w:r>
      <w:r w:rsidRPr="005C076B">
        <w:rPr>
          <w:rFonts w:ascii="Arial" w:eastAsia="Times New Roman" w:hAnsi="Arial" w:cs="Arial"/>
          <w:b/>
          <w:szCs w:val="24"/>
        </w:rPr>
        <w:tab/>
      </w:r>
      <w:r w:rsidRPr="005C076B">
        <w:rPr>
          <w:rFonts w:ascii="Arial" w:eastAsia="Times New Roman" w:hAnsi="Arial" w:cs="Arial"/>
          <w:b/>
          <w:szCs w:val="24"/>
          <w:u w:val="single"/>
        </w:rPr>
        <w:t>Governing Law.</w:t>
      </w:r>
      <w:r w:rsidRPr="005C076B">
        <w:rPr>
          <w:rFonts w:ascii="Arial" w:eastAsia="Times New Roman" w:hAnsi="Arial" w:cs="Arial"/>
          <w:szCs w:val="24"/>
        </w:rPr>
        <w:t xml:space="preserve">  The validity, interpretation, and performance of this Agreement shall be governed by the laws of the State of </w:t>
      </w:r>
      <w:smartTag w:uri="urn:schemas-microsoft-com:office:smarttags" w:element="place">
        <w:smartTag w:uri="urn:schemas-microsoft-com:office:smarttags" w:element="State">
          <w:r w:rsidRPr="005C076B">
            <w:rPr>
              <w:rFonts w:ascii="Arial" w:eastAsia="Times New Roman" w:hAnsi="Arial" w:cs="Arial"/>
              <w:szCs w:val="24"/>
            </w:rPr>
            <w:t>Connecticut</w:t>
          </w:r>
        </w:smartTag>
      </w:smartTag>
      <w:r w:rsidRPr="005C076B">
        <w:rPr>
          <w:rFonts w:ascii="Arial" w:eastAsia="Times New Roman" w:hAnsi="Arial" w:cs="Arial"/>
          <w:szCs w:val="24"/>
        </w:rPr>
        <w:t xml:space="preserve">.  All disputes which arise in connection with, or in relation to, this Agreement or any claimed breach thereof shall be resolved, if not sooner settled, by litigation only in </w:t>
      </w:r>
      <w:smartTag w:uri="urn:schemas-microsoft-com:office:smarttags" w:element="State">
        <w:smartTag w:uri="urn:schemas-microsoft-com:office:smarttags" w:element="place">
          <w:r w:rsidRPr="005C076B">
            <w:rPr>
              <w:rFonts w:ascii="Arial" w:eastAsia="Times New Roman" w:hAnsi="Arial" w:cs="Arial"/>
              <w:szCs w:val="24"/>
            </w:rPr>
            <w:t>Connecticut</w:t>
          </w:r>
        </w:smartTag>
      </w:smartTag>
      <w:r w:rsidRPr="005C076B">
        <w:rPr>
          <w:rFonts w:ascii="Arial" w:eastAsia="Times New Roman" w:hAnsi="Arial" w:cs="Arial"/>
          <w:szCs w:val="24"/>
        </w:rPr>
        <w:t xml:space="preserve"> or the Federal Court otherwise having subject matter jurisdiction over the dispute and not elsewhere, subject only to the authority of the Court in question to order changes of venue.  To this end, Consultant waives any rights it may have to insist that litigation related to this Agreement to which Consultant is a party be had in any venue other than the above court, and covenants not to sue Green Bank in court other than the above courts with respect to any dispute related to this Agreement.</w:t>
      </w:r>
    </w:p>
    <w:p w14:paraId="7D9E7B38" w14:textId="77777777" w:rsidR="005C076B" w:rsidRPr="005C076B" w:rsidRDefault="005C076B" w:rsidP="005C076B">
      <w:pPr>
        <w:jc w:val="both"/>
        <w:rPr>
          <w:rFonts w:ascii="Arial" w:eastAsia="Times New Roman" w:hAnsi="Arial" w:cs="Arial"/>
          <w:szCs w:val="24"/>
        </w:rPr>
      </w:pPr>
    </w:p>
    <w:p w14:paraId="43EA1CEA" w14:textId="77777777" w:rsidR="005C076B" w:rsidRPr="005C076B" w:rsidRDefault="005C076B" w:rsidP="005C076B">
      <w:pPr>
        <w:contextualSpacing/>
        <w:rPr>
          <w:rFonts w:ascii="Arial" w:eastAsia="Times New Roman" w:hAnsi="Arial" w:cs="Arial"/>
          <w:szCs w:val="24"/>
        </w:rPr>
      </w:pPr>
      <w:r w:rsidRPr="005C076B">
        <w:rPr>
          <w:rFonts w:ascii="Arial" w:eastAsia="Times New Roman" w:hAnsi="Arial" w:cs="Arial"/>
          <w:b/>
          <w:szCs w:val="24"/>
        </w:rPr>
        <w:t>14.</w:t>
      </w:r>
      <w:r w:rsidRPr="005C076B">
        <w:rPr>
          <w:rFonts w:ascii="Arial" w:eastAsia="Times New Roman" w:hAnsi="Arial" w:cs="Arial"/>
          <w:szCs w:val="24"/>
        </w:rPr>
        <w:tab/>
      </w:r>
      <w:r w:rsidRPr="005C076B">
        <w:rPr>
          <w:rFonts w:ascii="Arial" w:eastAsia="Times New Roman" w:hAnsi="Arial" w:cs="Arial"/>
          <w:b/>
          <w:bCs/>
          <w:szCs w:val="24"/>
          <w:u w:val="single"/>
        </w:rPr>
        <w:t>Non-Discrimination</w:t>
      </w:r>
      <w:r w:rsidRPr="005C076B">
        <w:rPr>
          <w:rFonts w:ascii="Arial" w:eastAsia="Times New Roman" w:hAnsi="Arial" w:cs="Arial"/>
          <w:szCs w:val="24"/>
        </w:rPr>
        <w:t>.</w:t>
      </w:r>
    </w:p>
    <w:p w14:paraId="0764035F" w14:textId="77777777" w:rsidR="005C076B" w:rsidRPr="005C076B" w:rsidRDefault="005C076B" w:rsidP="005C076B">
      <w:pPr>
        <w:contextualSpacing/>
        <w:rPr>
          <w:rFonts w:ascii="Arial" w:eastAsia="Times New Roman" w:hAnsi="Arial" w:cs="Arial"/>
          <w:szCs w:val="24"/>
        </w:rPr>
      </w:pPr>
    </w:p>
    <w:p w14:paraId="22E1F621" w14:textId="77777777" w:rsidR="005C076B" w:rsidRPr="005C076B" w:rsidRDefault="005C076B" w:rsidP="005C076B">
      <w:pPr>
        <w:numPr>
          <w:ilvl w:val="0"/>
          <w:numId w:val="32"/>
        </w:numPr>
        <w:spacing w:after="160" w:line="259" w:lineRule="auto"/>
        <w:contextualSpacing/>
        <w:rPr>
          <w:rFonts w:ascii="Arial" w:eastAsia="Calibri" w:hAnsi="Arial" w:cs="Arial"/>
          <w:szCs w:val="24"/>
        </w:rPr>
      </w:pPr>
      <w:r w:rsidRPr="005C076B">
        <w:rPr>
          <w:rFonts w:ascii="Arial" w:eastAsia="Calibri" w:hAnsi="Arial" w:cs="Arial"/>
          <w:szCs w:val="24"/>
        </w:rPr>
        <w:t>For purposes of this Section, “</w:t>
      </w:r>
      <w:r w:rsidRPr="005C076B">
        <w:rPr>
          <w:rFonts w:ascii="Arial" w:eastAsia="Calibri" w:hAnsi="Arial"/>
          <w:szCs w:val="24"/>
        </w:rPr>
        <w:t>Contractor”, “contractor” and “Consultant” shall have the same meaning, “Contract”, “contract” and “Agreement” shall have the same meaning</w:t>
      </w:r>
      <w:r w:rsidRPr="005C076B">
        <w:rPr>
          <w:rFonts w:ascii="Arial" w:eastAsia="Calibri" w:hAnsi="Arial" w:cs="Arial"/>
          <w:szCs w:val="24"/>
        </w:rPr>
        <w:t xml:space="preserve"> and other otherwise undefined terms have the meaning ascribed to them in Connecticut General Statutes § 4a-60g.</w:t>
      </w:r>
    </w:p>
    <w:p w14:paraId="51AC26AE" w14:textId="77777777" w:rsidR="005C076B" w:rsidRPr="005C076B" w:rsidRDefault="005C076B" w:rsidP="005C076B">
      <w:pPr>
        <w:spacing w:after="160" w:line="259" w:lineRule="auto"/>
        <w:ind w:left="720"/>
        <w:contextualSpacing/>
        <w:rPr>
          <w:rFonts w:ascii="Arial" w:eastAsia="Calibri" w:hAnsi="Arial" w:cs="Arial"/>
          <w:szCs w:val="24"/>
        </w:rPr>
      </w:pPr>
    </w:p>
    <w:p w14:paraId="5454C11E" w14:textId="77777777" w:rsidR="005C076B" w:rsidRPr="005C076B" w:rsidRDefault="005C076B" w:rsidP="005C076B">
      <w:pPr>
        <w:numPr>
          <w:ilvl w:val="0"/>
          <w:numId w:val="32"/>
        </w:numPr>
        <w:spacing w:after="160" w:line="259" w:lineRule="auto"/>
        <w:contextualSpacing/>
        <w:rPr>
          <w:rFonts w:ascii="Arial" w:eastAsia="Calibri" w:hAnsi="Arial" w:cs="Arial"/>
          <w:szCs w:val="24"/>
        </w:rPr>
      </w:pPr>
      <w:r w:rsidRPr="005C076B">
        <w:rPr>
          <w:rFonts w:ascii="Arial" w:eastAsia="Calibri" w:hAnsi="Arial" w:cs="Arial"/>
          <w:szCs w:val="24"/>
        </w:rPr>
        <w:t>Pursuant to Connecticut General Statutes § 4a-60:</w:t>
      </w:r>
    </w:p>
    <w:p w14:paraId="528188EB" w14:textId="77777777" w:rsidR="005C076B" w:rsidRPr="005C076B" w:rsidRDefault="005C076B" w:rsidP="005C076B">
      <w:pPr>
        <w:spacing w:after="160" w:line="259" w:lineRule="auto"/>
        <w:ind w:left="720"/>
        <w:contextualSpacing/>
        <w:rPr>
          <w:rFonts w:ascii="Arial" w:eastAsia="Calibri" w:hAnsi="Arial" w:cs="Arial"/>
          <w:szCs w:val="24"/>
        </w:rPr>
      </w:pPr>
    </w:p>
    <w:p w14:paraId="4E6E8439" w14:textId="77777777" w:rsidR="005C076B" w:rsidRPr="005C076B" w:rsidRDefault="005C076B" w:rsidP="005C076B">
      <w:pPr>
        <w:numPr>
          <w:ilvl w:val="1"/>
          <w:numId w:val="32"/>
        </w:numPr>
        <w:spacing w:after="160" w:line="259" w:lineRule="auto"/>
        <w:contextualSpacing/>
        <w:rPr>
          <w:rFonts w:ascii="Arial" w:eastAsia="Calibri" w:hAnsi="Arial" w:cs="Arial"/>
          <w:szCs w:val="24"/>
        </w:rPr>
      </w:pPr>
      <w:r w:rsidRPr="005C076B">
        <w:rPr>
          <w:rFonts w:ascii="Arial" w:eastAsia="Calibri" w:hAnsi="Arial" w:cs="Arial"/>
          <w:szCs w:val="24"/>
        </w:rPr>
        <w:t xml:space="preserve">The Contractor agrees and warrants that in the Performance of this Contract such Contractor will not discriminate or permit discrimination against any person or group of persons on the grounds of race, color, religious creed, age, marital status, national origin, ancestry, sex, gender identity or expression, status of a veteran, intellectual disability, mental disability or physical disability, including, but not limited to, blindness, </w:t>
      </w:r>
      <w:r w:rsidRPr="005C076B">
        <w:rPr>
          <w:rFonts w:ascii="Arial" w:eastAsia="Calibri" w:hAnsi="Arial" w:cs="Arial"/>
          <w:szCs w:val="24"/>
        </w:rPr>
        <w:lastRenderedPageBreak/>
        <w:t>unless it is shown by such Contractor that such disability prevents Performance of the work involved, in any manner prohibited by the laws of the United States or of the State of Connecticut; and the Contractor further agrees to take affirmative action to ensure that applicants with job-related qualifications are employed and that employees are treated when employed without regard to their race, color, religious creed, age, marital status, national origin, ancestry, sex, gender identity or expression, status of a veteran, intellectual disability, mental disability or physical disability, including, but not limited to, blindness, unless it is shown by the Contractor that such disability prevents performance of the work involved;</w:t>
      </w:r>
    </w:p>
    <w:p w14:paraId="00D36B48" w14:textId="77777777" w:rsidR="005C076B" w:rsidRPr="005C076B" w:rsidRDefault="005C076B" w:rsidP="005C076B">
      <w:pPr>
        <w:spacing w:after="160" w:line="259" w:lineRule="auto"/>
        <w:ind w:left="1440"/>
        <w:contextualSpacing/>
        <w:rPr>
          <w:rFonts w:ascii="Arial" w:eastAsia="Calibri" w:hAnsi="Arial" w:cs="Arial"/>
          <w:szCs w:val="24"/>
        </w:rPr>
      </w:pPr>
    </w:p>
    <w:p w14:paraId="49C76433" w14:textId="77777777" w:rsidR="005C076B" w:rsidRPr="005C076B" w:rsidRDefault="005C076B" w:rsidP="005C076B">
      <w:pPr>
        <w:numPr>
          <w:ilvl w:val="1"/>
          <w:numId w:val="32"/>
        </w:numPr>
        <w:spacing w:after="160" w:line="259" w:lineRule="auto"/>
        <w:contextualSpacing/>
        <w:rPr>
          <w:rFonts w:ascii="Arial" w:eastAsia="Calibri" w:hAnsi="Arial" w:cs="Arial"/>
          <w:szCs w:val="24"/>
        </w:rPr>
      </w:pPr>
      <w:r w:rsidRPr="005C076B">
        <w:rPr>
          <w:rFonts w:ascii="Arial" w:eastAsia="Calibri" w:hAnsi="Arial" w:cs="Arial"/>
          <w:szCs w:val="24"/>
        </w:rPr>
        <w:t>the Contractor agrees, in all solicitations or advertisements for employees placed by or on behalf of the Contractor, to state that it is an "affirmative action equal opportunity employer" in accordance with regulations adopted by the Commission on Human Rights and Opportunities (the “Commission”);</w:t>
      </w:r>
    </w:p>
    <w:p w14:paraId="015BD778" w14:textId="77777777" w:rsidR="005C076B" w:rsidRPr="005C076B" w:rsidRDefault="005C076B" w:rsidP="005C076B">
      <w:pPr>
        <w:spacing w:after="160" w:line="259" w:lineRule="auto"/>
        <w:ind w:left="720"/>
        <w:contextualSpacing/>
        <w:rPr>
          <w:rFonts w:ascii="Arial" w:eastAsia="Calibri" w:hAnsi="Arial" w:cs="Arial"/>
          <w:szCs w:val="24"/>
        </w:rPr>
      </w:pPr>
    </w:p>
    <w:p w14:paraId="3B65B47E" w14:textId="77777777" w:rsidR="005C076B" w:rsidRPr="005C076B" w:rsidRDefault="005C076B" w:rsidP="005C076B">
      <w:pPr>
        <w:numPr>
          <w:ilvl w:val="1"/>
          <w:numId w:val="32"/>
        </w:numPr>
        <w:spacing w:after="160" w:line="259" w:lineRule="auto"/>
        <w:contextualSpacing/>
        <w:rPr>
          <w:rFonts w:ascii="Arial" w:eastAsia="Calibri" w:hAnsi="Arial" w:cs="Arial"/>
          <w:szCs w:val="24"/>
        </w:rPr>
      </w:pPr>
      <w:r w:rsidRPr="005C076B">
        <w:rPr>
          <w:rFonts w:ascii="Arial" w:eastAsia="Calibri" w:hAnsi="Arial" w:cs="Arial"/>
          <w:szCs w:val="24"/>
        </w:rPr>
        <w:t>the Contractor agrees to provide each labor union or representative of workers with which the Contractor has a collective bargaining agreement or other contract or understanding and each vendor with which the Contractor has a contract or understanding, a notice to be provided by the Commission, advising the labor union or workers’ representative of the Contractor's commitments under this Section and to post copies of the notice in conspicuous places available to employees and applicants for employment;</w:t>
      </w:r>
    </w:p>
    <w:p w14:paraId="47CA0B75" w14:textId="77777777" w:rsidR="005C076B" w:rsidRPr="005C076B" w:rsidRDefault="005C076B" w:rsidP="005C076B">
      <w:pPr>
        <w:spacing w:after="160" w:line="259" w:lineRule="auto"/>
        <w:ind w:left="720"/>
        <w:contextualSpacing/>
        <w:rPr>
          <w:rFonts w:ascii="Arial" w:eastAsia="Calibri" w:hAnsi="Arial" w:cs="Arial"/>
          <w:szCs w:val="24"/>
        </w:rPr>
      </w:pPr>
    </w:p>
    <w:p w14:paraId="2D2669F6" w14:textId="77777777" w:rsidR="005C076B" w:rsidRPr="005C076B" w:rsidRDefault="005C076B" w:rsidP="005C076B">
      <w:pPr>
        <w:numPr>
          <w:ilvl w:val="1"/>
          <w:numId w:val="32"/>
        </w:numPr>
        <w:spacing w:after="160" w:line="259" w:lineRule="auto"/>
        <w:contextualSpacing/>
        <w:rPr>
          <w:rFonts w:ascii="Arial" w:eastAsia="Calibri" w:hAnsi="Arial" w:cs="Arial"/>
          <w:szCs w:val="24"/>
        </w:rPr>
      </w:pPr>
      <w:r w:rsidRPr="005C076B">
        <w:rPr>
          <w:rFonts w:ascii="Arial" w:eastAsia="Calibri" w:hAnsi="Arial" w:cs="Arial"/>
          <w:szCs w:val="24"/>
        </w:rPr>
        <w:t>the Contractor agrees to comply with each provision of this Section and Connecticut General Statutes §§ 46a-68e and 46a- 68f and with each regulation or relevant order issued by said Commission pursuant to Connecticut General Statutes §§ 46a-56, 46a-68e and 46a-68f; and</w:t>
      </w:r>
    </w:p>
    <w:p w14:paraId="35BBCFC5" w14:textId="77777777" w:rsidR="005C076B" w:rsidRPr="005C076B" w:rsidRDefault="005C076B" w:rsidP="005C076B">
      <w:pPr>
        <w:spacing w:after="160" w:line="259" w:lineRule="auto"/>
        <w:ind w:left="720"/>
        <w:contextualSpacing/>
        <w:rPr>
          <w:rFonts w:ascii="Arial" w:eastAsia="Calibri" w:hAnsi="Arial" w:cs="Arial"/>
          <w:szCs w:val="24"/>
        </w:rPr>
      </w:pPr>
    </w:p>
    <w:p w14:paraId="011E8466" w14:textId="77777777" w:rsidR="005C076B" w:rsidRPr="005C076B" w:rsidRDefault="005C076B" w:rsidP="005C076B">
      <w:pPr>
        <w:numPr>
          <w:ilvl w:val="1"/>
          <w:numId w:val="32"/>
        </w:numPr>
        <w:spacing w:after="160" w:line="259" w:lineRule="auto"/>
        <w:contextualSpacing/>
        <w:rPr>
          <w:rFonts w:ascii="Arial" w:eastAsia="Calibri" w:hAnsi="Arial" w:cs="Arial"/>
          <w:szCs w:val="24"/>
        </w:rPr>
      </w:pPr>
      <w:r w:rsidRPr="005C076B">
        <w:rPr>
          <w:rFonts w:ascii="Arial" w:eastAsia="Calibri" w:hAnsi="Arial" w:cs="Arial"/>
          <w:szCs w:val="24"/>
        </w:rPr>
        <w:t xml:space="preserve">the Contractor agrees to provide the Commission with such information requested by the Commission, and permit access to pertinent books, records and accounts, concerning the employment practices and procedures of the Contractor as relate to the provisions of this Section and Connecticut General Statutes § 46a-56. </w:t>
      </w:r>
    </w:p>
    <w:p w14:paraId="0AC9E9A4" w14:textId="77777777" w:rsidR="005C076B" w:rsidRPr="005C076B" w:rsidRDefault="005C076B" w:rsidP="005C076B">
      <w:pPr>
        <w:rPr>
          <w:rFonts w:ascii="Arial" w:eastAsia="Times New Roman" w:hAnsi="Arial" w:cs="Arial"/>
          <w:szCs w:val="24"/>
        </w:rPr>
      </w:pPr>
    </w:p>
    <w:p w14:paraId="7F14EEF9" w14:textId="77777777" w:rsidR="005C076B" w:rsidRPr="005C076B" w:rsidRDefault="005C076B" w:rsidP="005C076B">
      <w:pPr>
        <w:numPr>
          <w:ilvl w:val="0"/>
          <w:numId w:val="32"/>
        </w:numPr>
        <w:spacing w:after="160" w:line="259" w:lineRule="auto"/>
        <w:contextualSpacing/>
        <w:rPr>
          <w:rFonts w:ascii="Arial" w:eastAsia="Calibri" w:hAnsi="Arial" w:cs="Arial"/>
          <w:szCs w:val="24"/>
        </w:rPr>
      </w:pPr>
      <w:r w:rsidRPr="005C076B">
        <w:rPr>
          <w:rFonts w:ascii="Arial" w:eastAsia="Calibri" w:hAnsi="Arial" w:cs="Arial"/>
          <w:szCs w:val="24"/>
        </w:rPr>
        <w:t>Pursuant to Connecticut General Statutes § 4a-60a:</w:t>
      </w:r>
    </w:p>
    <w:p w14:paraId="6120CD37" w14:textId="77777777" w:rsidR="005C076B" w:rsidRPr="005C076B" w:rsidRDefault="005C076B" w:rsidP="005C076B">
      <w:pPr>
        <w:spacing w:after="160" w:line="259" w:lineRule="auto"/>
        <w:ind w:left="720"/>
        <w:contextualSpacing/>
        <w:rPr>
          <w:rFonts w:ascii="Arial" w:eastAsia="Calibri" w:hAnsi="Arial" w:cs="Arial"/>
          <w:szCs w:val="24"/>
        </w:rPr>
      </w:pPr>
    </w:p>
    <w:p w14:paraId="426D97DD" w14:textId="77777777" w:rsidR="005C076B" w:rsidRPr="005C076B" w:rsidRDefault="005C076B" w:rsidP="005C076B">
      <w:pPr>
        <w:numPr>
          <w:ilvl w:val="1"/>
          <w:numId w:val="32"/>
        </w:numPr>
        <w:spacing w:after="160" w:line="259" w:lineRule="auto"/>
        <w:contextualSpacing/>
        <w:rPr>
          <w:rFonts w:ascii="Arial" w:eastAsia="Calibri" w:hAnsi="Arial" w:cs="Arial"/>
          <w:szCs w:val="24"/>
        </w:rPr>
      </w:pPr>
      <w:r w:rsidRPr="005C076B">
        <w:rPr>
          <w:rFonts w:ascii="Arial" w:eastAsia="Calibri" w:hAnsi="Arial" w:cs="Arial"/>
          <w:szCs w:val="24"/>
        </w:rPr>
        <w:t>The Contractor agrees and warrants that in the performance of this Contract such Contractor will not discriminate or permit discrimination against any person or group of persons on the grounds of sexual orientation, in any manner prohibited by the laws of the United States or the State of Connecticut, and that employees are treated when employed without regard to their sexual orientation;</w:t>
      </w:r>
    </w:p>
    <w:p w14:paraId="0167CDCF" w14:textId="77777777" w:rsidR="005C076B" w:rsidRPr="005C076B" w:rsidRDefault="005C076B" w:rsidP="005C076B">
      <w:pPr>
        <w:spacing w:after="160" w:line="259" w:lineRule="auto"/>
        <w:ind w:left="1440"/>
        <w:contextualSpacing/>
        <w:rPr>
          <w:rFonts w:ascii="Arial" w:eastAsia="Calibri" w:hAnsi="Arial" w:cs="Arial"/>
          <w:szCs w:val="24"/>
        </w:rPr>
      </w:pPr>
    </w:p>
    <w:p w14:paraId="064F2D7C" w14:textId="77777777" w:rsidR="005C076B" w:rsidRPr="005C076B" w:rsidRDefault="005C076B" w:rsidP="005C076B">
      <w:pPr>
        <w:numPr>
          <w:ilvl w:val="1"/>
          <w:numId w:val="32"/>
        </w:numPr>
        <w:spacing w:after="160" w:line="259" w:lineRule="auto"/>
        <w:contextualSpacing/>
        <w:rPr>
          <w:rFonts w:ascii="Arial" w:eastAsia="Calibri" w:hAnsi="Arial" w:cs="Arial"/>
          <w:szCs w:val="24"/>
        </w:rPr>
      </w:pPr>
      <w:r w:rsidRPr="005C076B">
        <w:rPr>
          <w:rFonts w:ascii="Arial" w:eastAsia="Calibri" w:hAnsi="Arial" w:cs="Arial"/>
          <w:szCs w:val="24"/>
        </w:rPr>
        <w:t xml:space="preserve">the Contractor agrees to provide each labor union or representative of workers with which such Contractor has a collective bargaining Contract or other contract or understanding and each vendor with which such Contractor has a contract or understanding, a notice to be provided by the Commission advising the labor union or workers' representative of the Contractor's commitments under this Section, and to post </w:t>
      </w:r>
      <w:r w:rsidRPr="005C076B">
        <w:rPr>
          <w:rFonts w:ascii="Arial" w:eastAsia="Calibri" w:hAnsi="Arial" w:cs="Arial"/>
          <w:szCs w:val="24"/>
        </w:rPr>
        <w:lastRenderedPageBreak/>
        <w:t>copies of the notice in conspicuous places available to employees and applicants for employment;</w:t>
      </w:r>
    </w:p>
    <w:p w14:paraId="269092C4" w14:textId="77777777" w:rsidR="005C076B" w:rsidRPr="005C076B" w:rsidRDefault="005C076B" w:rsidP="005C076B">
      <w:pPr>
        <w:spacing w:after="160" w:line="259" w:lineRule="auto"/>
        <w:ind w:left="720"/>
        <w:contextualSpacing/>
        <w:rPr>
          <w:rFonts w:ascii="Arial" w:eastAsia="Calibri" w:hAnsi="Arial" w:cs="Arial"/>
          <w:szCs w:val="24"/>
        </w:rPr>
      </w:pPr>
    </w:p>
    <w:p w14:paraId="135B2854" w14:textId="77777777" w:rsidR="005C076B" w:rsidRPr="005C076B" w:rsidRDefault="005C076B" w:rsidP="005C076B">
      <w:pPr>
        <w:numPr>
          <w:ilvl w:val="1"/>
          <w:numId w:val="32"/>
        </w:numPr>
        <w:spacing w:after="160" w:line="259" w:lineRule="auto"/>
        <w:contextualSpacing/>
        <w:rPr>
          <w:rFonts w:ascii="Arial" w:eastAsia="Calibri" w:hAnsi="Arial" w:cs="Arial"/>
          <w:szCs w:val="24"/>
        </w:rPr>
      </w:pPr>
      <w:r w:rsidRPr="005C076B">
        <w:rPr>
          <w:rFonts w:ascii="Arial" w:eastAsia="Calibri" w:hAnsi="Arial" w:cs="Arial"/>
          <w:szCs w:val="24"/>
        </w:rPr>
        <w:t>the Contractor agrees to comply with each provision of this Section and with each regulation or relevant order issued by said commission pursuant to Connecticut General Statutes §46a-56; and</w:t>
      </w:r>
    </w:p>
    <w:p w14:paraId="2B26DEC5" w14:textId="77777777" w:rsidR="005C076B" w:rsidRPr="005C076B" w:rsidRDefault="005C076B" w:rsidP="005C076B">
      <w:pPr>
        <w:spacing w:after="160" w:line="259" w:lineRule="auto"/>
        <w:ind w:left="720"/>
        <w:contextualSpacing/>
        <w:rPr>
          <w:rFonts w:ascii="Arial" w:eastAsia="Calibri" w:hAnsi="Arial" w:cs="Arial"/>
          <w:szCs w:val="24"/>
        </w:rPr>
      </w:pPr>
    </w:p>
    <w:p w14:paraId="0D3CE8E6" w14:textId="77777777" w:rsidR="005C076B" w:rsidRPr="005C076B" w:rsidRDefault="005C076B" w:rsidP="005C076B">
      <w:pPr>
        <w:numPr>
          <w:ilvl w:val="1"/>
          <w:numId w:val="32"/>
        </w:numPr>
        <w:spacing w:after="160" w:line="259" w:lineRule="auto"/>
        <w:contextualSpacing/>
        <w:rPr>
          <w:rFonts w:ascii="Arial" w:eastAsia="Calibri" w:hAnsi="Arial" w:cs="Arial"/>
          <w:szCs w:val="24"/>
        </w:rPr>
      </w:pPr>
      <w:r w:rsidRPr="005C076B">
        <w:rPr>
          <w:rFonts w:ascii="Arial" w:eastAsia="Calibri" w:hAnsi="Arial" w:cs="Arial"/>
          <w:szCs w:val="24"/>
        </w:rPr>
        <w:t>the Contractor agrees to provide the Commission with such information requested by the Commission, and permit access to pertinent books, records and accounts, concerning the employment practices and procedures of the Contractor which relate to the provisions of this Section and Connecticut General Statutes §46a-56.</w:t>
      </w:r>
    </w:p>
    <w:p w14:paraId="74BF79A9" w14:textId="77777777" w:rsidR="005C076B" w:rsidRPr="005C076B" w:rsidRDefault="005C076B" w:rsidP="005C076B">
      <w:pPr>
        <w:spacing w:after="160" w:line="259" w:lineRule="auto"/>
        <w:ind w:left="720"/>
        <w:contextualSpacing/>
        <w:rPr>
          <w:rFonts w:ascii="Arial" w:eastAsia="Calibri" w:hAnsi="Arial" w:cs="Arial"/>
          <w:szCs w:val="24"/>
        </w:rPr>
      </w:pPr>
    </w:p>
    <w:p w14:paraId="70AB3021" w14:textId="77777777" w:rsidR="005C076B" w:rsidRPr="005C076B" w:rsidRDefault="005C076B" w:rsidP="005C076B">
      <w:pPr>
        <w:numPr>
          <w:ilvl w:val="0"/>
          <w:numId w:val="32"/>
        </w:numPr>
        <w:spacing w:after="160" w:line="259" w:lineRule="auto"/>
        <w:contextualSpacing/>
        <w:rPr>
          <w:rFonts w:ascii="Arial" w:eastAsia="Calibri" w:hAnsi="Arial" w:cs="Arial"/>
          <w:szCs w:val="24"/>
        </w:rPr>
      </w:pPr>
      <w:r w:rsidRPr="005C076B">
        <w:rPr>
          <w:rFonts w:ascii="Arial" w:eastAsia="Calibri" w:hAnsi="Arial" w:cs="Arial"/>
          <w:noProof/>
          <w:szCs w:val="24"/>
        </w:rPr>
        <mc:AlternateContent>
          <mc:Choice Requires="wps">
            <w:drawing>
              <wp:anchor distT="0" distB="0" distL="114300" distR="114300" simplePos="0" relativeHeight="251669504" behindDoc="0" locked="0" layoutInCell="1" allowOverlap="1" wp14:anchorId="669AB194" wp14:editId="579B6D41">
                <wp:simplePos x="0" y="0"/>
                <wp:positionH relativeFrom="column">
                  <wp:posOffset>904516</wp:posOffset>
                </wp:positionH>
                <wp:positionV relativeFrom="paragraph">
                  <wp:posOffset>1969027</wp:posOffset>
                </wp:positionV>
                <wp:extent cx="628650" cy="2381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628650" cy="23812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65F9AFCC" id="Rectangle 2" o:spid="_x0000_s1026" style="position:absolute;margin-left:71.2pt;margin-top:155.05pt;width:49.5pt;height:18.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6YTUwIAAKsEAAAOAAAAZHJzL2Uyb0RvYy54bWysVMFu2zAMvQ/YPwi6r06ypMuCOkXWIMOA&#10;oi3QDj0zshQbkEWNUuJ0Xz9Kdpuu22lYDgopUk/k06MvLo+tFQdNoUFXyvHZSArtFFaN25Xy+8Pm&#10;w1yKEMFVYNHpUj7pIC+X799ddH6hJ1ijrTQJBnFh0flS1jH6RVEEVesWwhl67ThokFqI7NKuqAg6&#10;Rm9tMRmNzosOqfKESofAu+s+KJcZ3xit4q0xQUdhS8m1xbxSXrdpLZYXsNgR+LpRQxnwD1W00Di+&#10;9AVqDRHEnpo/oNpGEQY08UxhW6AxjdK5B+5mPHrTzX0NXudemJzgX2gK/w9W3Rzu/R0xDZ0Pi8Bm&#10;6uJoqE3/XJ84ZrKeXsjSxygUb55P5uczplRxaPJxPp7MEpnF6bCnEL9qbEUySkn8FpkiOFyH2Kc+&#10;p6S7HG4aa/N7WCc6Bp1NRwkfWBbGQmSz9VUpg9tJAXbHelORMmRA21TpeAIKtNteWRIH4Defbubj&#10;L+s+qYZK97uzEf+Gcof0XPpvOKm4NYS6P5JDwxHr0j06y2vo5cResrZYPd2RIOz1FrzaNIx2DSHe&#10;AbHAuC8emnjLi7HIzeJgSVEj/fzbfsrnd+eoFB0Llon4sQfSUthvjhXxeTydJoVnZzr7NGGHXke2&#10;ryNu314h8zPm8fQqmyk/2mfTELaPPFurdCuHwCm+u6d8cK5iP0g8nUqvVjmNVe0hXrt7rxJ44inx&#10;+HB8BPKDEiJL6AafxQ2LN4Loc3tJrPYRTZPVcuKVnyo5PBH50YbpTSP32s9Zp2/M8hcAAAD//wMA&#10;UEsDBBQABgAIAAAAIQDY5Loa3wAAAAsBAAAPAAAAZHJzL2Rvd25yZXYueG1sTI/NTsMwEITvSLyD&#10;tUjcqJPUammIU/GjijOlF25usk3cxusQu2ng6VlOcJzZT7MzxXpynRhxCNaThnSWgECqfG2p0bB7&#10;39zdgwjRUG06T6jhCwOsy+urwuS1v9AbjtvYCA6hkBsNbYx9LmWoWnQmzHyPxLeDH5yJLIdG1oO5&#10;cLjrZJYkC+mMJf7Qmh6fW6xO27PTcLB2Pu7c66Sqj+XxabX6/tz4F61vb6bHBxARp/gHw299rg4l&#10;d9r7M9VBdKxVphjVME+TFAQTmUrZ2bOjlguQZSH/byh/AAAA//8DAFBLAQItABQABgAIAAAAIQC2&#10;gziS/gAAAOEBAAATAAAAAAAAAAAAAAAAAAAAAABbQ29udGVudF9UeXBlc10ueG1sUEsBAi0AFAAG&#10;AAgAAAAhADj9If/WAAAAlAEAAAsAAAAAAAAAAAAAAAAALwEAAF9yZWxzLy5yZWxzUEsBAi0AFAAG&#10;AAgAAAAhAEcfphNTAgAAqwQAAA4AAAAAAAAAAAAAAAAALgIAAGRycy9lMm9Eb2MueG1sUEsBAi0A&#10;FAAGAAgAAAAhANjkuhrfAAAACwEAAA8AAAAAAAAAAAAAAAAArQQAAGRycy9kb3ducmV2LnhtbFBL&#10;BQYAAAAABAAEAPMAAAC5BQAAAAA=&#10;" filled="f" strokecolor="#385d8a" strokeweight="2pt"/>
            </w:pict>
          </mc:Fallback>
        </mc:AlternateContent>
      </w:r>
      <w:r w:rsidRPr="005C076B">
        <w:rPr>
          <w:rFonts w:ascii="Arial" w:eastAsia="Calibri" w:hAnsi="Arial" w:cs="Arial"/>
          <w:szCs w:val="24"/>
        </w:rPr>
        <w:t xml:space="preserve">Pursuant to subsection (c) of section 4a-60 and subsection (b) of section 4a-60a of the Connecticut General Statutes, the Contractor, for itself and its authorized signatory of this Contract, affirms that it understands the obligations of this section and that it will maintain a policy for the duration of the Contract to assure that the Contract will be performed in compliance with the nondiscrimination requirements of such sections. The Contractor and its authorized signatory of this Contract demonstrate their understanding of this obligation by either (A) having provided an affirmative response in the required online bid or response to a proposal question which asks if the contractor understands its obligations under such sections, or (B) initialing this nondiscrimination affirmation in the following box: </w:t>
      </w:r>
    </w:p>
    <w:p w14:paraId="72626197" w14:textId="77777777" w:rsidR="005C076B" w:rsidRPr="005C076B" w:rsidRDefault="005C076B" w:rsidP="005C076B">
      <w:pPr>
        <w:jc w:val="both"/>
        <w:rPr>
          <w:rFonts w:ascii="Times New Roman" w:eastAsia="Times New Roman" w:hAnsi="Times New Roman"/>
          <w:szCs w:val="24"/>
        </w:rPr>
      </w:pPr>
    </w:p>
    <w:p w14:paraId="4346C495" w14:textId="77777777" w:rsidR="005C076B" w:rsidRPr="005C076B" w:rsidRDefault="005C076B" w:rsidP="005C076B">
      <w:pPr>
        <w:rPr>
          <w:rFonts w:ascii="Arial" w:eastAsia="Times New Roman" w:hAnsi="Arial" w:cs="Arial"/>
          <w:szCs w:val="24"/>
        </w:rPr>
      </w:pPr>
      <w:r w:rsidRPr="005C076B">
        <w:rPr>
          <w:rFonts w:ascii="Arial" w:eastAsia="Times New Roman" w:hAnsi="Arial"/>
          <w:b/>
          <w:szCs w:val="24"/>
        </w:rPr>
        <w:t>15.</w:t>
      </w:r>
      <w:r w:rsidRPr="005C076B">
        <w:rPr>
          <w:rFonts w:ascii="Arial" w:eastAsia="Times New Roman" w:hAnsi="Arial"/>
          <w:b/>
          <w:szCs w:val="24"/>
        </w:rPr>
        <w:tab/>
      </w:r>
      <w:r w:rsidRPr="005C076B">
        <w:rPr>
          <w:rFonts w:ascii="Arial" w:eastAsia="Times New Roman" w:hAnsi="Arial" w:cs="Arial"/>
          <w:b/>
          <w:bCs/>
          <w:szCs w:val="24"/>
          <w:u w:val="single"/>
        </w:rPr>
        <w:t>Consulting Agreements Representation</w:t>
      </w:r>
      <w:r w:rsidRPr="005C076B">
        <w:rPr>
          <w:rFonts w:ascii="Arial" w:eastAsia="Times New Roman" w:hAnsi="Arial" w:cs="Arial"/>
          <w:szCs w:val="24"/>
        </w:rPr>
        <w:t>.  Pursuant to section 4a-81 of the Connecticut General Statutes, the Consultant and its authorized signatory represents that Consultant:</w:t>
      </w:r>
    </w:p>
    <w:p w14:paraId="0CF0632C" w14:textId="77777777" w:rsidR="005C076B" w:rsidRPr="005C076B" w:rsidRDefault="005C076B" w:rsidP="005C076B">
      <w:pPr>
        <w:rPr>
          <w:rFonts w:ascii="Arial" w:eastAsia="Times New Roman" w:hAnsi="Arial" w:cs="Arial"/>
          <w:szCs w:val="24"/>
        </w:rPr>
      </w:pPr>
    </w:p>
    <w:p w14:paraId="7D1936B1" w14:textId="77777777" w:rsidR="005C076B" w:rsidRPr="005C076B" w:rsidRDefault="005C076B" w:rsidP="005C076B">
      <w:pPr>
        <w:rPr>
          <w:rFonts w:ascii="Arial" w:eastAsia="Times New Roman" w:hAnsi="Arial" w:cs="Arial"/>
          <w:szCs w:val="24"/>
        </w:rPr>
      </w:pPr>
      <w:r w:rsidRPr="005C076B">
        <w:rPr>
          <w:rFonts w:ascii="Arial" w:eastAsia="Times New Roman" w:hAnsi="Arial" w:cs="Arial"/>
          <w:szCs w:val="24"/>
        </w:rPr>
        <w:t>[select response below by initialing]</w:t>
      </w:r>
    </w:p>
    <w:p w14:paraId="4B542ED8" w14:textId="77777777" w:rsidR="005C076B" w:rsidRPr="005C076B" w:rsidRDefault="005C076B" w:rsidP="005C076B">
      <w:pPr>
        <w:rPr>
          <w:rFonts w:ascii="Arial" w:eastAsia="Times New Roman" w:hAnsi="Arial" w:cs="Arial"/>
          <w:szCs w:val="24"/>
        </w:rPr>
      </w:pPr>
    </w:p>
    <w:p w14:paraId="7795E8C3" w14:textId="77777777" w:rsidR="005C076B" w:rsidRPr="005C076B" w:rsidRDefault="005C076B" w:rsidP="005C076B">
      <w:pPr>
        <w:rPr>
          <w:rFonts w:ascii="Arial" w:eastAsia="Times New Roman" w:hAnsi="Arial" w:cs="Arial"/>
          <w:szCs w:val="24"/>
        </w:rPr>
      </w:pPr>
      <w:r w:rsidRPr="005C076B">
        <w:rPr>
          <w:rFonts w:ascii="Arial" w:eastAsia="Times New Roman" w:hAnsi="Arial" w:cs="Arial"/>
          <w:szCs w:val="24"/>
        </w:rPr>
        <w:t>_____has NOT entered into any consulting agreements in connection with this Agreement.</w:t>
      </w:r>
    </w:p>
    <w:p w14:paraId="4D0F67F1" w14:textId="77777777" w:rsidR="005C076B" w:rsidRPr="005C076B" w:rsidRDefault="005C076B" w:rsidP="005C076B">
      <w:pPr>
        <w:rPr>
          <w:rFonts w:ascii="Arial" w:eastAsia="Times New Roman" w:hAnsi="Arial" w:cs="Arial"/>
          <w:szCs w:val="24"/>
        </w:rPr>
      </w:pPr>
    </w:p>
    <w:p w14:paraId="63135FFE" w14:textId="77777777" w:rsidR="005C076B" w:rsidRPr="005C076B" w:rsidRDefault="005C076B" w:rsidP="005C076B">
      <w:pPr>
        <w:rPr>
          <w:rFonts w:ascii="Arial" w:eastAsia="Times New Roman" w:hAnsi="Arial" w:cs="Arial"/>
          <w:szCs w:val="24"/>
        </w:rPr>
      </w:pPr>
      <w:r w:rsidRPr="005C076B">
        <w:rPr>
          <w:rFonts w:ascii="Arial" w:eastAsia="Times New Roman" w:hAnsi="Arial" w:cs="Arial"/>
          <w:szCs w:val="24"/>
        </w:rPr>
        <w:t xml:space="preserve">_____has entered into consulting agreement(s) in connection with this Agreement, as described in the Consulting Agreement Representation attached hereto. </w:t>
      </w:r>
    </w:p>
    <w:p w14:paraId="79566C23" w14:textId="77777777" w:rsidR="005C076B" w:rsidRPr="005C076B" w:rsidRDefault="005C076B" w:rsidP="005C076B">
      <w:pPr>
        <w:rPr>
          <w:rFonts w:ascii="Arial" w:eastAsia="Times New Roman" w:hAnsi="Arial" w:cs="Arial"/>
          <w:szCs w:val="24"/>
        </w:rPr>
      </w:pPr>
    </w:p>
    <w:p w14:paraId="037F64E4" w14:textId="77777777" w:rsidR="005C076B" w:rsidRPr="005C076B" w:rsidRDefault="005C076B" w:rsidP="005C076B">
      <w:pPr>
        <w:rPr>
          <w:rFonts w:ascii="Arial" w:eastAsia="Times New Roman" w:hAnsi="Arial" w:cs="Arial"/>
          <w:szCs w:val="24"/>
        </w:rPr>
      </w:pPr>
      <w:r w:rsidRPr="005C076B">
        <w:rPr>
          <w:rFonts w:ascii="Arial" w:eastAsia="Times New Roman" w:hAnsi="Arial" w:cs="Arial"/>
          <w:szCs w:val="24"/>
        </w:rPr>
        <w:t>The undersigned, being the person signing the Agreement, swears that the representation in this Section of the Agreement is true to the best of my knowledge and belief, and is subject to the penalties of false statement.</w:t>
      </w:r>
    </w:p>
    <w:p w14:paraId="494E4124" w14:textId="77777777" w:rsidR="005C076B" w:rsidRPr="005C076B" w:rsidRDefault="005C076B" w:rsidP="005C076B">
      <w:pPr>
        <w:rPr>
          <w:rFonts w:ascii="Arial" w:eastAsia="Times New Roman" w:hAnsi="Arial" w:cs="Arial"/>
          <w:szCs w:val="24"/>
        </w:rPr>
      </w:pPr>
    </w:p>
    <w:p w14:paraId="5A25D266" w14:textId="77777777" w:rsidR="005C076B" w:rsidRPr="005C076B" w:rsidRDefault="005C076B" w:rsidP="005C076B">
      <w:pPr>
        <w:rPr>
          <w:rFonts w:ascii="Arial" w:eastAsia="Times New Roman" w:hAnsi="Arial" w:cs="Arial"/>
          <w:szCs w:val="24"/>
        </w:rPr>
      </w:pPr>
      <w:r w:rsidRPr="005C076B">
        <w:rPr>
          <w:rFonts w:ascii="Arial" w:eastAsia="Times New Roman" w:hAnsi="Arial" w:cs="Arial"/>
          <w:szCs w:val="24"/>
        </w:rPr>
        <w:t>"Consulting agreement" means any written or oral agreement to retain the services, for a fee, of a consultant for the purposes of (A) providing counsel to a contractor, vendor, consultant or other entity seeking to conduct, or conducting, business with the state, (B) contacting, whether in writing or orally, any executive, judicial, or administrative office of the state, including any department, institution, bureau, board, commission, authority, official or employee for the purpose of solicitation, dispute resolution, introduction, requests for information, or (C) any other similar activity related to such contracts. "Consulting agreement" does not include any agreements entered into with a consultant who is registered under the provisions of chapter 10 of the Connecticut General Statutes as of the date such contract is executed in accordance with the provisions of section 4a-81 of the Connecticut General Statutes.</w:t>
      </w:r>
    </w:p>
    <w:p w14:paraId="78058877" w14:textId="77777777" w:rsidR="005C076B" w:rsidRPr="005C076B" w:rsidRDefault="005C076B" w:rsidP="005C076B">
      <w:pPr>
        <w:jc w:val="both"/>
        <w:rPr>
          <w:rFonts w:ascii="Arial" w:eastAsia="Times New Roman" w:hAnsi="Arial"/>
          <w:b/>
          <w:szCs w:val="24"/>
        </w:rPr>
      </w:pPr>
    </w:p>
    <w:p w14:paraId="07512F46" w14:textId="77777777" w:rsidR="005C076B" w:rsidRPr="005C076B" w:rsidRDefault="005C076B" w:rsidP="005C076B">
      <w:pPr>
        <w:jc w:val="both"/>
        <w:rPr>
          <w:rFonts w:ascii="Arial" w:eastAsia="Times New Roman" w:hAnsi="Arial"/>
          <w:b/>
          <w:szCs w:val="24"/>
        </w:rPr>
      </w:pPr>
      <w:r w:rsidRPr="005C076B">
        <w:rPr>
          <w:rFonts w:ascii="Arial" w:eastAsia="Times New Roman" w:hAnsi="Arial"/>
          <w:b/>
          <w:szCs w:val="24"/>
        </w:rPr>
        <w:lastRenderedPageBreak/>
        <w:t>16.</w:t>
      </w:r>
      <w:r w:rsidRPr="005C076B">
        <w:rPr>
          <w:rFonts w:ascii="Arial" w:eastAsia="Times New Roman" w:hAnsi="Arial"/>
          <w:b/>
          <w:szCs w:val="24"/>
        </w:rPr>
        <w:tab/>
      </w:r>
      <w:r w:rsidRPr="005C076B">
        <w:rPr>
          <w:rFonts w:ascii="Arial" w:eastAsia="Times New Roman" w:hAnsi="Arial" w:cs="Arial"/>
          <w:b/>
          <w:bCs/>
          <w:szCs w:val="24"/>
          <w:u w:val="single"/>
        </w:rPr>
        <w:t>Campaign Contribution Restriction and Certification</w:t>
      </w:r>
      <w:r w:rsidRPr="005C076B">
        <w:rPr>
          <w:rFonts w:ascii="Arial" w:eastAsia="Times New Roman" w:hAnsi="Arial" w:cs="Arial"/>
          <w:szCs w:val="24"/>
        </w:rPr>
        <w:t xml:space="preserve">. For all state contracts, defined in section 9-612 of the Connecticut General Statutes as having a value in a calendar year of $50,000 or more, or a combination or series of such agreements or contracts having a value of $100,000 or more, the authorized signatory to this Agreement represents that they have received the State Elections Enforcement Commission’s notice advising state contractors of state campaign contribution and solicitation prohibitions, and will inform its principals of the contents of the notice. See </w:t>
      </w:r>
      <w:hyperlink r:id="rId10" w:history="1">
        <w:r w:rsidRPr="005C076B">
          <w:rPr>
            <w:rFonts w:ascii="Arial" w:eastAsia="Times New Roman" w:hAnsi="Arial" w:cs="Arial"/>
            <w:color w:val="145DA4"/>
            <w:szCs w:val="24"/>
          </w:rPr>
          <w:t>https://seec.ct.gov/Portal/data/forms/ContrForms/seec_form_10_final.pdf</w:t>
        </w:r>
      </w:hyperlink>
      <w:r w:rsidRPr="005C076B">
        <w:rPr>
          <w:rFonts w:ascii="Arial" w:eastAsia="Times New Roman" w:hAnsi="Arial" w:cs="Arial"/>
          <w:szCs w:val="24"/>
        </w:rPr>
        <w:t>. The Consultant makes the representations set forth in the Campaign Contribution Certification (OPM Form 1) attached hereto.</w:t>
      </w:r>
    </w:p>
    <w:p w14:paraId="508F5596" w14:textId="77777777" w:rsidR="005C076B" w:rsidRPr="005C076B" w:rsidRDefault="005C076B" w:rsidP="005C076B">
      <w:pPr>
        <w:jc w:val="both"/>
        <w:rPr>
          <w:rFonts w:ascii="Arial" w:eastAsia="Times New Roman" w:hAnsi="Arial"/>
          <w:b/>
          <w:szCs w:val="24"/>
        </w:rPr>
      </w:pPr>
    </w:p>
    <w:p w14:paraId="25D34E6F" w14:textId="77777777" w:rsidR="005C076B" w:rsidRPr="005C076B" w:rsidRDefault="005C076B" w:rsidP="005C076B">
      <w:pPr>
        <w:rPr>
          <w:rFonts w:ascii="Arial" w:eastAsia="Times New Roman" w:hAnsi="Arial" w:cs="Arial"/>
          <w:b/>
          <w:bCs/>
          <w:color w:val="000000"/>
          <w:szCs w:val="24"/>
          <w:shd w:val="clear" w:color="auto" w:fill="FFFFFF"/>
        </w:rPr>
      </w:pPr>
      <w:r w:rsidRPr="005C076B">
        <w:rPr>
          <w:rFonts w:ascii="Arial" w:eastAsia="Times New Roman" w:hAnsi="Arial"/>
          <w:b/>
          <w:szCs w:val="24"/>
        </w:rPr>
        <w:t>17.</w:t>
      </w:r>
      <w:r w:rsidRPr="005C076B">
        <w:rPr>
          <w:rFonts w:ascii="Arial" w:eastAsia="Times New Roman" w:hAnsi="Arial"/>
          <w:b/>
          <w:szCs w:val="24"/>
        </w:rPr>
        <w:tab/>
      </w:r>
      <w:r w:rsidRPr="005C076B">
        <w:rPr>
          <w:rFonts w:ascii="Arial" w:eastAsia="Times New Roman" w:hAnsi="Arial" w:cs="Arial"/>
          <w:b/>
          <w:bCs/>
          <w:color w:val="000000"/>
          <w:szCs w:val="24"/>
          <w:u w:val="single"/>
          <w:shd w:val="clear" w:color="auto" w:fill="FFFFFF"/>
        </w:rPr>
        <w:t>Occupational Safety and Health Act Compliance</w:t>
      </w:r>
      <w:r w:rsidRPr="005C076B">
        <w:rPr>
          <w:rFonts w:ascii="Arial" w:eastAsia="Times New Roman" w:hAnsi="Arial" w:cs="Arial"/>
          <w:color w:val="000000"/>
          <w:szCs w:val="24"/>
          <w:shd w:val="clear" w:color="auto" w:fill="FFFFFF"/>
        </w:rPr>
        <w:t>. Consultant certifies it (1) has not been cited for three or more willful or serious violations of any occupational safety and health act or of any standard, order or regulation promulgated pursuant to such act, during the three-year period preceding the date of the Agreement, provided such violations were cited in accordance with the provisions of any state occupational safety and health act or the Occupational Safety and Health Act of 1970, and not abated within the time fixed by the citation and such citation has not been set aside following appeal to the appropriate agency or court having jurisdiction or (2) has not received one or more criminal convictions related to the injury or death of any employee in the three-year period preceding the date of the Agreement.</w:t>
      </w:r>
      <w:r w:rsidRPr="005C076B">
        <w:rPr>
          <w:rFonts w:ascii="Arial" w:eastAsia="Times New Roman" w:hAnsi="Arial" w:cs="Arial"/>
          <w:b/>
          <w:bCs/>
          <w:color w:val="000000"/>
          <w:szCs w:val="24"/>
          <w:shd w:val="clear" w:color="auto" w:fill="FFFFFF"/>
        </w:rPr>
        <w:t xml:space="preserve">  </w:t>
      </w:r>
    </w:p>
    <w:p w14:paraId="3674C43A" w14:textId="77777777" w:rsidR="005C076B" w:rsidRPr="005C076B" w:rsidRDefault="005C076B" w:rsidP="005C076B">
      <w:pPr>
        <w:jc w:val="both"/>
        <w:rPr>
          <w:rFonts w:ascii="Arial" w:eastAsia="Times New Roman" w:hAnsi="Arial"/>
          <w:b/>
          <w:szCs w:val="24"/>
          <w:u w:val="single"/>
        </w:rPr>
      </w:pPr>
    </w:p>
    <w:p w14:paraId="3898BEFC" w14:textId="77777777" w:rsidR="005C076B" w:rsidRPr="005C076B" w:rsidRDefault="005C076B" w:rsidP="005C076B">
      <w:pPr>
        <w:rPr>
          <w:rFonts w:ascii="Arial" w:eastAsia="Times New Roman" w:hAnsi="Arial" w:cs="Arial"/>
          <w:szCs w:val="24"/>
        </w:rPr>
      </w:pPr>
      <w:r w:rsidRPr="005C076B">
        <w:rPr>
          <w:rFonts w:ascii="Arial" w:eastAsia="Times New Roman" w:hAnsi="Arial"/>
          <w:b/>
          <w:szCs w:val="24"/>
        </w:rPr>
        <w:t>18.</w:t>
      </w:r>
      <w:r w:rsidRPr="005C076B">
        <w:rPr>
          <w:rFonts w:ascii="Arial" w:eastAsia="Times New Roman" w:hAnsi="Arial"/>
          <w:b/>
          <w:szCs w:val="24"/>
        </w:rPr>
        <w:tab/>
      </w:r>
      <w:r w:rsidRPr="005C076B">
        <w:rPr>
          <w:rFonts w:ascii="Arial" w:eastAsia="Times New Roman" w:hAnsi="Arial" w:cs="Arial"/>
          <w:b/>
          <w:bCs/>
          <w:szCs w:val="24"/>
          <w:u w:val="single"/>
        </w:rPr>
        <w:t>Large State Contract Representation for Contractor</w:t>
      </w:r>
      <w:r w:rsidRPr="005C076B">
        <w:rPr>
          <w:rFonts w:ascii="Arial" w:eastAsia="Times New Roman" w:hAnsi="Arial" w:cs="Arial"/>
          <w:szCs w:val="24"/>
        </w:rPr>
        <w:t xml:space="preserve">. Pursuant to section 4-252 of the Connecticut General Statutes and Acting Governor Susan </w:t>
      </w:r>
      <w:proofErr w:type="spellStart"/>
      <w:r w:rsidRPr="005C076B">
        <w:rPr>
          <w:rFonts w:ascii="Arial" w:eastAsia="Times New Roman" w:hAnsi="Arial" w:cs="Arial"/>
          <w:szCs w:val="24"/>
        </w:rPr>
        <w:t>Bysiewicz</w:t>
      </w:r>
      <w:proofErr w:type="spellEnd"/>
      <w:r w:rsidRPr="005C076B">
        <w:rPr>
          <w:rFonts w:ascii="Arial" w:eastAsia="Times New Roman" w:hAnsi="Arial" w:cs="Arial"/>
          <w:szCs w:val="24"/>
        </w:rPr>
        <w:t xml:space="preserve"> Executive Order No. 21-2, promulgated July 1, 2021, the Consultant, for itself and on behalf of all of its principals or key personnel who submitted a bid or proposal, represents:</w:t>
      </w:r>
    </w:p>
    <w:p w14:paraId="56E3A230" w14:textId="77777777" w:rsidR="005C076B" w:rsidRPr="005C076B" w:rsidRDefault="005C076B" w:rsidP="005C076B">
      <w:pPr>
        <w:rPr>
          <w:rFonts w:ascii="Arial" w:eastAsia="Times New Roman" w:hAnsi="Arial" w:cs="Arial"/>
          <w:szCs w:val="24"/>
        </w:rPr>
      </w:pPr>
    </w:p>
    <w:p w14:paraId="75D1E0B4" w14:textId="77777777" w:rsidR="005C076B" w:rsidRPr="005C076B" w:rsidRDefault="005C076B" w:rsidP="005C076B">
      <w:pPr>
        <w:numPr>
          <w:ilvl w:val="0"/>
          <w:numId w:val="33"/>
        </w:numPr>
        <w:spacing w:after="160" w:line="259" w:lineRule="auto"/>
        <w:contextualSpacing/>
        <w:rPr>
          <w:rFonts w:ascii="Arial" w:eastAsia="Calibri" w:hAnsi="Arial" w:cs="Arial"/>
          <w:szCs w:val="24"/>
        </w:rPr>
      </w:pPr>
      <w:r w:rsidRPr="005C076B">
        <w:rPr>
          <w:rFonts w:ascii="Arial" w:eastAsia="Calibri" w:hAnsi="Arial" w:cs="Arial"/>
          <w:szCs w:val="24"/>
        </w:rPr>
        <w:t>That no gifts were made by (A) the Consultant, (B) any principals and key personnel of the Consultant, who participate substantially in preparing bids, proposals or negotiating State contracts, or (C) any agent of the Consultant or principals and key personnel, who participates substantially in preparing bids, proposals or negotiating State contracts, to (i) any public official or State employee of the State agency or quasi- public agency soliciting bids or proposals for State contracts, who participates substantially in the preparation of bid solicitations or requests for proposals for State contracts or the negotiation or award of State contracts, or (ii) any public official or State employee of any other State agency, who has supervisory or appointing authority over such State agency or quasi-public agency;</w:t>
      </w:r>
    </w:p>
    <w:p w14:paraId="0FA64E5B" w14:textId="77777777" w:rsidR="005C076B" w:rsidRPr="005C076B" w:rsidRDefault="005C076B" w:rsidP="005C076B">
      <w:pPr>
        <w:numPr>
          <w:ilvl w:val="0"/>
          <w:numId w:val="33"/>
        </w:numPr>
        <w:spacing w:after="160" w:line="259" w:lineRule="auto"/>
        <w:contextualSpacing/>
        <w:rPr>
          <w:rFonts w:ascii="Arial" w:eastAsia="Calibri" w:hAnsi="Arial" w:cs="Arial"/>
          <w:szCs w:val="24"/>
        </w:rPr>
      </w:pPr>
      <w:r w:rsidRPr="005C076B">
        <w:rPr>
          <w:rFonts w:ascii="Arial" w:eastAsia="Calibri" w:hAnsi="Arial" w:cs="Arial"/>
          <w:szCs w:val="24"/>
        </w:rPr>
        <w:t xml:space="preserve">That no such principals and key personnel of the Consultant, or agent of the Consultant or of such principals and key personnel, knows of any action by the Consultant to circumvent such prohibition on gifts by providing for any other principals and key personnel, official, employee or agent of the Consultant to provide a gift to any such public official or State employee; and </w:t>
      </w:r>
    </w:p>
    <w:p w14:paraId="7A18C15C" w14:textId="77777777" w:rsidR="005C076B" w:rsidRPr="005C076B" w:rsidRDefault="005C076B" w:rsidP="005C076B">
      <w:pPr>
        <w:numPr>
          <w:ilvl w:val="0"/>
          <w:numId w:val="33"/>
        </w:numPr>
        <w:spacing w:after="160" w:line="259" w:lineRule="auto"/>
        <w:contextualSpacing/>
        <w:rPr>
          <w:rFonts w:ascii="Arial" w:eastAsia="Calibri" w:hAnsi="Arial" w:cs="Arial"/>
          <w:szCs w:val="24"/>
        </w:rPr>
      </w:pPr>
      <w:r w:rsidRPr="005C076B">
        <w:rPr>
          <w:rFonts w:ascii="Arial" w:eastAsia="Calibri" w:hAnsi="Arial" w:cs="Arial"/>
          <w:szCs w:val="24"/>
        </w:rPr>
        <w:t>That the Consultant is submitting bids or proposals without fraud or collusion with any person.</w:t>
      </w:r>
    </w:p>
    <w:p w14:paraId="22BEF17E" w14:textId="77777777" w:rsidR="005C076B" w:rsidRPr="005C076B" w:rsidRDefault="005C076B" w:rsidP="005C076B">
      <w:pPr>
        <w:spacing w:after="160" w:line="259" w:lineRule="auto"/>
        <w:ind w:left="720"/>
        <w:contextualSpacing/>
        <w:rPr>
          <w:rFonts w:ascii="Arial" w:eastAsia="Calibri" w:hAnsi="Arial" w:cs="Arial"/>
          <w:szCs w:val="24"/>
        </w:rPr>
      </w:pPr>
    </w:p>
    <w:p w14:paraId="1243270C" w14:textId="77777777" w:rsidR="005C076B" w:rsidRPr="005C076B" w:rsidRDefault="005C076B" w:rsidP="005C076B">
      <w:pPr>
        <w:rPr>
          <w:rFonts w:ascii="Arial" w:eastAsia="Times New Roman" w:hAnsi="Arial" w:cs="Arial"/>
          <w:szCs w:val="24"/>
        </w:rPr>
      </w:pPr>
      <w:r w:rsidRPr="005C076B">
        <w:rPr>
          <w:rFonts w:ascii="Arial" w:eastAsia="Times New Roman" w:hAnsi="Arial"/>
          <w:b/>
          <w:szCs w:val="24"/>
        </w:rPr>
        <w:t>19.</w:t>
      </w:r>
      <w:r w:rsidRPr="005C076B">
        <w:rPr>
          <w:rFonts w:ascii="Arial" w:eastAsia="Times New Roman" w:hAnsi="Arial"/>
          <w:b/>
          <w:szCs w:val="24"/>
        </w:rPr>
        <w:tab/>
      </w:r>
      <w:r w:rsidRPr="005C076B">
        <w:rPr>
          <w:rFonts w:ascii="Arial" w:eastAsia="Times New Roman" w:hAnsi="Arial" w:cs="Arial"/>
          <w:b/>
          <w:bCs/>
          <w:szCs w:val="24"/>
          <w:u w:val="single"/>
        </w:rPr>
        <w:t>Large State Contract Representation for Official or Employee of Quasi-Public Agency</w:t>
      </w:r>
      <w:r w:rsidRPr="005C076B">
        <w:rPr>
          <w:rFonts w:ascii="Arial" w:eastAsia="Times New Roman" w:hAnsi="Arial" w:cs="Arial"/>
          <w:szCs w:val="24"/>
        </w:rPr>
        <w:t xml:space="preserve">.  Pursuant to section 4-252 of the Connecticut General Statutes and Acting Governor Susan </w:t>
      </w:r>
      <w:proofErr w:type="spellStart"/>
      <w:r w:rsidRPr="005C076B">
        <w:rPr>
          <w:rFonts w:ascii="Arial" w:eastAsia="Times New Roman" w:hAnsi="Arial" w:cs="Arial"/>
          <w:szCs w:val="24"/>
        </w:rPr>
        <w:t>Bysiewicz</w:t>
      </w:r>
      <w:proofErr w:type="spellEnd"/>
      <w:r w:rsidRPr="005C076B">
        <w:rPr>
          <w:rFonts w:ascii="Arial" w:eastAsia="Times New Roman" w:hAnsi="Arial" w:cs="Arial"/>
          <w:szCs w:val="24"/>
        </w:rPr>
        <w:t xml:space="preserve"> Executive Order No. 21-2, promulgated July 1, 2021, the Green Bank official or employee represents that the selection of the most qualified or highest ranked person, firm or corporation was not the result of collusion, the giving of a gift or the promise of a gift, compensation, fraud or inappropriate influence from any person.</w:t>
      </w:r>
    </w:p>
    <w:p w14:paraId="353DBAA5" w14:textId="77777777" w:rsidR="005C076B" w:rsidRPr="005C076B" w:rsidRDefault="005C076B" w:rsidP="005C076B">
      <w:pPr>
        <w:jc w:val="both"/>
        <w:rPr>
          <w:rFonts w:ascii="Arial" w:eastAsia="Times New Roman" w:hAnsi="Arial"/>
          <w:b/>
          <w:szCs w:val="24"/>
          <w:u w:val="single"/>
        </w:rPr>
      </w:pPr>
    </w:p>
    <w:p w14:paraId="1C2E2A21" w14:textId="77777777" w:rsidR="005C076B" w:rsidRPr="005C076B" w:rsidRDefault="005C076B" w:rsidP="005C076B">
      <w:pPr>
        <w:jc w:val="both"/>
        <w:rPr>
          <w:rFonts w:ascii="Arial" w:eastAsia="Times New Roman" w:hAnsi="Arial" w:cs="Arial"/>
          <w:szCs w:val="24"/>
        </w:rPr>
      </w:pPr>
      <w:r w:rsidRPr="005C076B">
        <w:rPr>
          <w:rFonts w:ascii="Arial" w:eastAsia="Times New Roman" w:hAnsi="Arial"/>
          <w:b/>
          <w:szCs w:val="24"/>
        </w:rPr>
        <w:t>20.</w:t>
      </w:r>
      <w:r w:rsidRPr="005C076B">
        <w:rPr>
          <w:rFonts w:ascii="Arial" w:eastAsia="Times New Roman" w:hAnsi="Arial"/>
          <w:b/>
          <w:szCs w:val="24"/>
        </w:rPr>
        <w:tab/>
      </w:r>
      <w:r w:rsidRPr="005C076B">
        <w:rPr>
          <w:rFonts w:ascii="Arial" w:eastAsia="Times New Roman" w:hAnsi="Arial"/>
          <w:b/>
          <w:szCs w:val="24"/>
          <w:u w:val="single"/>
        </w:rPr>
        <w:t>Limitation on Recourse.</w:t>
      </w:r>
      <w:r w:rsidRPr="005C076B">
        <w:rPr>
          <w:rFonts w:ascii="Arial" w:eastAsia="Times New Roman" w:hAnsi="Arial"/>
          <w:szCs w:val="24"/>
        </w:rPr>
        <w:t xml:space="preserve">  </w:t>
      </w:r>
      <w:r w:rsidRPr="005C076B">
        <w:rPr>
          <w:rFonts w:ascii="Arial" w:eastAsia="Times New Roman" w:hAnsi="Arial" w:cs="Arial"/>
          <w:szCs w:val="24"/>
        </w:rPr>
        <w:t>All liabilities and obligations of Green Bank under this Agreement are subject and limited to the funding available under Connecticut law.</w:t>
      </w:r>
    </w:p>
    <w:p w14:paraId="3212F3D4" w14:textId="77777777" w:rsidR="005C076B" w:rsidRPr="005C076B" w:rsidRDefault="005C076B" w:rsidP="005C076B">
      <w:pPr>
        <w:spacing w:after="120"/>
        <w:ind w:left="684" w:hanging="684"/>
        <w:rPr>
          <w:rFonts w:ascii="Arial" w:eastAsia="Times New Roman" w:hAnsi="Arial" w:cs="Arial"/>
          <w:sz w:val="22"/>
          <w:szCs w:val="22"/>
        </w:rPr>
      </w:pPr>
    </w:p>
    <w:p w14:paraId="1C20DC91" w14:textId="77777777" w:rsidR="005C076B" w:rsidRPr="005C076B" w:rsidRDefault="005C076B" w:rsidP="005C076B">
      <w:pPr>
        <w:jc w:val="both"/>
        <w:rPr>
          <w:rFonts w:ascii="Arial" w:eastAsia="Times New Roman" w:hAnsi="Arial" w:cs="Arial"/>
          <w:szCs w:val="24"/>
        </w:rPr>
      </w:pPr>
      <w:r w:rsidRPr="005C076B">
        <w:rPr>
          <w:rFonts w:ascii="Arial" w:eastAsia="Times New Roman" w:hAnsi="Arial" w:cs="Arial"/>
          <w:b/>
          <w:szCs w:val="24"/>
        </w:rPr>
        <w:lastRenderedPageBreak/>
        <w:t>21.</w:t>
      </w:r>
      <w:r w:rsidRPr="005C076B">
        <w:rPr>
          <w:rFonts w:ascii="Arial" w:eastAsia="Times New Roman" w:hAnsi="Arial" w:cs="Arial"/>
          <w:b/>
          <w:szCs w:val="24"/>
        </w:rPr>
        <w:tab/>
      </w:r>
      <w:r w:rsidRPr="005C076B">
        <w:rPr>
          <w:rFonts w:ascii="Arial" w:eastAsia="Times New Roman" w:hAnsi="Arial" w:cs="Arial"/>
          <w:b/>
          <w:szCs w:val="24"/>
          <w:u w:val="single"/>
        </w:rPr>
        <w:t>Non-impairment and Assessment</w:t>
      </w:r>
      <w:r w:rsidRPr="005C076B">
        <w:rPr>
          <w:rFonts w:ascii="Arial" w:eastAsia="Times New Roman" w:hAnsi="Arial" w:cs="Arial"/>
          <w:szCs w:val="24"/>
        </w:rPr>
        <w:t>.  As a further inducement for the Consultant to enter into this Agreement, subsection (h) of section 16-245n of the Conn. General Statutes is incorporated into this Agreement.</w:t>
      </w:r>
    </w:p>
    <w:p w14:paraId="33BA6445" w14:textId="77777777" w:rsidR="005C076B" w:rsidRPr="005C076B" w:rsidRDefault="005C076B" w:rsidP="005C076B">
      <w:pPr>
        <w:jc w:val="both"/>
        <w:rPr>
          <w:rFonts w:ascii="Arial" w:eastAsia="Times New Roman" w:hAnsi="Arial" w:cs="Arial"/>
          <w:szCs w:val="24"/>
        </w:rPr>
      </w:pPr>
    </w:p>
    <w:p w14:paraId="10A56A62" w14:textId="77777777" w:rsidR="005C076B" w:rsidRPr="005C076B" w:rsidRDefault="005C076B" w:rsidP="005C076B">
      <w:pPr>
        <w:jc w:val="both"/>
        <w:rPr>
          <w:rFonts w:ascii="Arial" w:eastAsia="Times New Roman" w:hAnsi="Arial" w:cs="Arial"/>
          <w:szCs w:val="24"/>
        </w:rPr>
      </w:pPr>
      <w:r w:rsidRPr="005C076B">
        <w:rPr>
          <w:rFonts w:ascii="Arial" w:eastAsia="Times New Roman" w:hAnsi="Arial" w:cs="Arial"/>
          <w:b/>
          <w:szCs w:val="24"/>
        </w:rPr>
        <w:t>22.</w:t>
      </w:r>
      <w:r w:rsidRPr="005C076B">
        <w:rPr>
          <w:rFonts w:ascii="Arial" w:eastAsia="Times New Roman" w:hAnsi="Arial" w:cs="Arial"/>
          <w:b/>
          <w:szCs w:val="24"/>
        </w:rPr>
        <w:tab/>
      </w:r>
      <w:r w:rsidRPr="005C076B">
        <w:rPr>
          <w:rFonts w:ascii="Arial" w:eastAsia="Times New Roman" w:hAnsi="Arial" w:cs="Arial"/>
          <w:b/>
          <w:szCs w:val="24"/>
          <w:u w:val="single"/>
        </w:rPr>
        <w:t>Freedom of Information Act.</w:t>
      </w:r>
      <w:r w:rsidRPr="005C076B">
        <w:rPr>
          <w:rFonts w:ascii="Arial" w:eastAsia="Times New Roman" w:hAnsi="Arial" w:cs="Arial"/>
          <w:szCs w:val="24"/>
        </w:rPr>
        <w:t xml:space="preserve">  Green Bank is a “public agency” for purposes of the Connecticut Freedom of Information Act (“FOIA”).  This Agreement and information received pursuant to this Agreement will be considered public records and will be subject to disclosure under the FOIA, except for information falling within one of the exemptions in Conn. Gen. Stat. Sections § 1-210(b) and </w:t>
      </w:r>
      <w:r w:rsidRPr="005C076B">
        <w:rPr>
          <w:rFonts w:ascii="Arial" w:eastAsia="Times New Roman" w:hAnsi="Arial"/>
          <w:szCs w:val="24"/>
        </w:rPr>
        <w:t>§ 16-245n(d)</w:t>
      </w:r>
      <w:r w:rsidRPr="005C076B">
        <w:rPr>
          <w:rFonts w:ascii="Arial" w:eastAsia="Times New Roman" w:hAnsi="Arial" w:cs="Arial"/>
          <w:szCs w:val="24"/>
        </w:rPr>
        <w:t xml:space="preserve">.    </w:t>
      </w:r>
    </w:p>
    <w:p w14:paraId="34EEF7BC" w14:textId="77777777" w:rsidR="005C076B" w:rsidRPr="005C076B" w:rsidRDefault="005C076B" w:rsidP="005C076B">
      <w:pPr>
        <w:jc w:val="both"/>
        <w:rPr>
          <w:rFonts w:ascii="Arial" w:eastAsia="Times New Roman" w:hAnsi="Arial" w:cs="Arial"/>
          <w:szCs w:val="24"/>
        </w:rPr>
      </w:pPr>
    </w:p>
    <w:p w14:paraId="4EA2C1BC" w14:textId="77777777" w:rsidR="005C076B" w:rsidRPr="005C076B" w:rsidRDefault="005C076B" w:rsidP="005C076B">
      <w:pPr>
        <w:jc w:val="both"/>
        <w:rPr>
          <w:rFonts w:ascii="Arial" w:eastAsia="Times New Roman" w:hAnsi="Arial" w:cs="Arial"/>
          <w:szCs w:val="24"/>
        </w:rPr>
      </w:pPr>
      <w:r w:rsidRPr="005C076B">
        <w:rPr>
          <w:rFonts w:ascii="Arial" w:eastAsia="Times New Roman" w:hAnsi="Arial" w:cs="Arial"/>
          <w:szCs w:val="24"/>
        </w:rPr>
        <w:t xml:space="preserve">Because only the particular information falling within one of these exemptions can be withheld by Green Bank pursuant to an FOIA request, Consultant should specifically and in writing identify to Green Bank the information that Consultant claims to be exempt.  Consultant should further provide a statement stating the basis for each claim of exemption.  It will not be sufficient to state generally that the information is proprietary or confidential in nature and not, therefore, subject to release to third parties.  A convincing explanation and rationale sufficient to justify each exemption consistent with General Statutes §1-210(b) and </w:t>
      </w:r>
      <w:r w:rsidRPr="005C076B">
        <w:rPr>
          <w:rFonts w:ascii="Arial" w:eastAsia="Times New Roman" w:hAnsi="Arial"/>
          <w:szCs w:val="24"/>
        </w:rPr>
        <w:t>§ 16-245n(d)</w:t>
      </w:r>
      <w:r w:rsidRPr="005C076B">
        <w:rPr>
          <w:rFonts w:ascii="Arial" w:eastAsia="Times New Roman" w:hAnsi="Arial" w:cs="Arial"/>
          <w:szCs w:val="24"/>
        </w:rPr>
        <w:t xml:space="preserve"> must be provided.  </w:t>
      </w:r>
    </w:p>
    <w:p w14:paraId="54EF2C5A" w14:textId="77777777" w:rsidR="005C076B" w:rsidRPr="005C076B" w:rsidRDefault="005C076B" w:rsidP="005C076B">
      <w:pPr>
        <w:jc w:val="both"/>
        <w:rPr>
          <w:rFonts w:ascii="Arial" w:eastAsia="Times New Roman" w:hAnsi="Arial" w:cs="Arial"/>
          <w:szCs w:val="24"/>
        </w:rPr>
      </w:pPr>
    </w:p>
    <w:p w14:paraId="7685577A" w14:textId="77777777" w:rsidR="005C076B" w:rsidRPr="005C076B" w:rsidRDefault="005C076B" w:rsidP="005C076B">
      <w:pPr>
        <w:jc w:val="both"/>
        <w:rPr>
          <w:rFonts w:ascii="Arial" w:eastAsia="Times New Roman" w:hAnsi="Arial" w:cs="Arial"/>
          <w:szCs w:val="24"/>
        </w:rPr>
      </w:pPr>
      <w:r w:rsidRPr="005C076B">
        <w:rPr>
          <w:rFonts w:ascii="Arial" w:eastAsia="Times New Roman" w:hAnsi="Arial" w:cs="Arial"/>
          <w:szCs w:val="24"/>
        </w:rPr>
        <w:t>Consultant acknowledges that (1) Green Bank has no obligation to notify Consultant of any FOIA request it receives, (2) Green Bank may disclose materials claimed by Consultant to be exempt if in its judgment such materials do not appear to fall within a statutory exemption, (3) Green Bank may in its discretion notify Consultant of FOIA requests and/or of complaints made to the Freedom of Information Commission concerning items for which an exemption has been claimed, but Green Bank has no obligation to initiate, prosecute, or defend any legal proceeding, or to seek to secure any protective order or other relief to prevent disclosure of any information pursuant to an FOIA request, (4) Consultant will have the burden of establishing the availability of any FOIA exemption in any such legal proceeding, and (5) in no event shall Green Bank or any of its officers, directors, or employees have any liability for the disclosure of documents or information in Green Bank’s possession where Green Bank, or such officer, director, or employee, in good faith believes the disclosure to be required under the FOIA or other law.</w:t>
      </w:r>
    </w:p>
    <w:p w14:paraId="7479DAE7" w14:textId="77777777" w:rsidR="005C076B" w:rsidRPr="005C076B" w:rsidRDefault="005C076B" w:rsidP="005C076B">
      <w:pPr>
        <w:jc w:val="both"/>
        <w:rPr>
          <w:rFonts w:ascii="Arial" w:eastAsia="Times New Roman" w:hAnsi="Arial" w:cs="Arial"/>
          <w:szCs w:val="24"/>
        </w:rPr>
      </w:pPr>
    </w:p>
    <w:p w14:paraId="01CFCC3A" w14:textId="77777777" w:rsidR="005C076B" w:rsidRPr="005C076B" w:rsidRDefault="005C076B" w:rsidP="005C076B">
      <w:pPr>
        <w:jc w:val="both"/>
        <w:rPr>
          <w:rFonts w:ascii="Arial" w:eastAsia="Times New Roman" w:hAnsi="Arial" w:cs="Arial"/>
          <w:b/>
          <w:szCs w:val="24"/>
        </w:rPr>
      </w:pPr>
      <w:r w:rsidRPr="005C076B">
        <w:rPr>
          <w:rFonts w:ascii="Arial" w:eastAsia="Times New Roman" w:hAnsi="Arial" w:cs="Arial"/>
          <w:b/>
          <w:szCs w:val="24"/>
        </w:rPr>
        <w:t>23.</w:t>
      </w:r>
      <w:r w:rsidRPr="005C076B">
        <w:rPr>
          <w:rFonts w:ascii="Arial" w:eastAsia="Times New Roman" w:hAnsi="Arial" w:cs="Arial"/>
          <w:b/>
          <w:szCs w:val="24"/>
        </w:rPr>
        <w:tab/>
      </w:r>
      <w:r w:rsidRPr="005C076B">
        <w:rPr>
          <w:rFonts w:ascii="Arial" w:eastAsia="Times New Roman" w:hAnsi="Arial" w:cs="Arial"/>
          <w:b/>
          <w:szCs w:val="24"/>
          <w:u w:val="single"/>
        </w:rPr>
        <w:t>Execution and Facsimile</w:t>
      </w:r>
      <w:r w:rsidRPr="005C076B">
        <w:rPr>
          <w:rFonts w:ascii="Arial" w:eastAsia="Times New Roman" w:hAnsi="Arial" w:cs="Arial"/>
          <w:szCs w:val="24"/>
        </w:rPr>
        <w:t>.  This Agreement may be executed in any number of counterparts (including those delivered by facsimile or other electronic means), and each of such counterparts shall for all purposes be deemed to be an original; and all such counterparts, shall together constitute but one and the same agreement.</w:t>
      </w:r>
    </w:p>
    <w:p w14:paraId="1BDA8DBC" w14:textId="77777777" w:rsidR="005C076B" w:rsidRPr="005C076B" w:rsidRDefault="005C076B" w:rsidP="005C076B">
      <w:pPr>
        <w:jc w:val="both"/>
        <w:rPr>
          <w:rFonts w:ascii="Arial" w:eastAsia="Times New Roman" w:hAnsi="Arial" w:cs="Arial"/>
          <w:szCs w:val="24"/>
        </w:rPr>
      </w:pPr>
    </w:p>
    <w:p w14:paraId="2A7C35C6" w14:textId="77777777" w:rsidR="005C076B" w:rsidRPr="005C076B" w:rsidRDefault="005C076B" w:rsidP="005C076B">
      <w:pPr>
        <w:jc w:val="both"/>
        <w:rPr>
          <w:rFonts w:ascii="Arial" w:eastAsia="Times New Roman" w:hAnsi="Arial" w:cs="Arial"/>
          <w:szCs w:val="24"/>
        </w:rPr>
      </w:pPr>
      <w:r w:rsidRPr="005C076B">
        <w:rPr>
          <w:rFonts w:ascii="Arial" w:eastAsia="Times New Roman" w:hAnsi="Arial" w:cs="Arial"/>
          <w:b/>
          <w:szCs w:val="24"/>
        </w:rPr>
        <w:tab/>
        <w:t>IN WITNESS WHEREOF,</w:t>
      </w:r>
      <w:r w:rsidRPr="005C076B">
        <w:rPr>
          <w:rFonts w:ascii="Arial" w:eastAsia="Times New Roman" w:hAnsi="Arial" w:cs="Arial"/>
          <w:szCs w:val="24"/>
        </w:rPr>
        <w:t xml:space="preserve"> the Parties have executed this Agreement as of the day and year first above written. </w:t>
      </w:r>
    </w:p>
    <w:p w14:paraId="7A27BA8D" w14:textId="77777777" w:rsidR="005C076B" w:rsidRPr="005C076B" w:rsidRDefault="005C076B" w:rsidP="005C076B">
      <w:pPr>
        <w:jc w:val="both"/>
        <w:rPr>
          <w:rFonts w:ascii="Arial" w:eastAsia="Times New Roman" w:hAnsi="Arial" w:cs="Arial"/>
          <w:szCs w:val="24"/>
        </w:rPr>
      </w:pPr>
    </w:p>
    <w:p w14:paraId="612CBA51" w14:textId="77777777" w:rsidR="005C076B" w:rsidRPr="005C076B" w:rsidRDefault="005C076B" w:rsidP="005C076B">
      <w:pPr>
        <w:rPr>
          <w:rFonts w:ascii="Arial" w:eastAsia="Times New Roman" w:hAnsi="Arial" w:cs="Arial"/>
          <w:szCs w:val="24"/>
        </w:rPr>
      </w:pPr>
      <w:r w:rsidRPr="005C076B">
        <w:rPr>
          <w:rFonts w:ascii="Arial" w:eastAsia="Times New Roman" w:hAnsi="Arial" w:cs="Arial"/>
          <w:szCs w:val="24"/>
        </w:rPr>
        <w:br w:type="page"/>
      </w:r>
    </w:p>
    <w:p w14:paraId="0BF4A273" w14:textId="77777777" w:rsidR="005C076B" w:rsidRPr="005C076B" w:rsidRDefault="005C076B" w:rsidP="005C076B">
      <w:pPr>
        <w:rPr>
          <w:rFonts w:ascii="Arial" w:eastAsia="Times New Roman" w:hAnsi="Arial" w:cs="Arial"/>
          <w:b/>
          <w:szCs w:val="24"/>
        </w:rPr>
      </w:pPr>
      <w:r w:rsidRPr="005C076B">
        <w:rPr>
          <w:rFonts w:ascii="Arial" w:eastAsia="Times New Roman" w:hAnsi="Arial" w:cs="Arial"/>
          <w:b/>
          <w:caps/>
          <w:szCs w:val="24"/>
        </w:rPr>
        <w:lastRenderedPageBreak/>
        <w:t>connecticut green bank</w:t>
      </w:r>
    </w:p>
    <w:p w14:paraId="4308D445" w14:textId="77777777" w:rsidR="005C076B" w:rsidRPr="005C076B" w:rsidRDefault="005C076B" w:rsidP="005C076B">
      <w:pPr>
        <w:ind w:left="2160" w:firstLine="720"/>
        <w:jc w:val="both"/>
        <w:rPr>
          <w:rFonts w:ascii="Arial" w:eastAsia="Times New Roman" w:hAnsi="Arial" w:cs="Arial"/>
          <w:szCs w:val="24"/>
        </w:rPr>
      </w:pPr>
    </w:p>
    <w:p w14:paraId="44C42146" w14:textId="77777777" w:rsidR="005C076B" w:rsidRPr="005C076B" w:rsidRDefault="005C076B" w:rsidP="005C076B">
      <w:pPr>
        <w:ind w:left="2160" w:firstLine="720"/>
        <w:jc w:val="both"/>
        <w:rPr>
          <w:rFonts w:ascii="Arial" w:eastAsia="Times New Roman" w:hAnsi="Arial" w:cs="Arial"/>
          <w:szCs w:val="24"/>
        </w:rPr>
      </w:pPr>
    </w:p>
    <w:p w14:paraId="333D5BD6" w14:textId="77777777" w:rsidR="005C076B" w:rsidRPr="005C076B" w:rsidRDefault="005C076B" w:rsidP="005C076B">
      <w:pPr>
        <w:ind w:left="2160" w:firstLine="720"/>
        <w:jc w:val="both"/>
        <w:rPr>
          <w:rFonts w:ascii="Arial" w:eastAsia="Times New Roman" w:hAnsi="Arial" w:cs="Arial"/>
          <w:szCs w:val="24"/>
        </w:rPr>
      </w:pPr>
    </w:p>
    <w:p w14:paraId="53F8FFAD" w14:textId="77777777" w:rsidR="005C076B" w:rsidRPr="005C076B" w:rsidRDefault="005C076B" w:rsidP="005C076B">
      <w:pPr>
        <w:jc w:val="both"/>
        <w:rPr>
          <w:rFonts w:ascii="Arial" w:eastAsia="Times New Roman" w:hAnsi="Arial" w:cs="Arial"/>
          <w:szCs w:val="24"/>
        </w:rPr>
      </w:pPr>
      <w:r w:rsidRPr="005C076B">
        <w:rPr>
          <w:rFonts w:ascii="Arial" w:eastAsia="Times New Roman" w:hAnsi="Arial" w:cs="Arial"/>
          <w:szCs w:val="24"/>
        </w:rPr>
        <w:t>By:  ___________________________________</w:t>
      </w:r>
      <w:r w:rsidRPr="005C076B">
        <w:rPr>
          <w:rFonts w:ascii="Arial" w:eastAsia="Times New Roman" w:hAnsi="Arial" w:cs="Arial"/>
          <w:szCs w:val="24"/>
        </w:rPr>
        <w:tab/>
      </w:r>
      <w:r w:rsidRPr="005C076B">
        <w:rPr>
          <w:rFonts w:ascii="Arial" w:eastAsia="Times New Roman" w:hAnsi="Arial" w:cs="Arial"/>
          <w:szCs w:val="24"/>
        </w:rPr>
        <w:tab/>
      </w:r>
    </w:p>
    <w:p w14:paraId="12756F02" w14:textId="77777777" w:rsidR="005C076B" w:rsidRPr="005C076B" w:rsidRDefault="005C076B" w:rsidP="005C076B">
      <w:pPr>
        <w:jc w:val="both"/>
        <w:rPr>
          <w:rFonts w:ascii="Arial" w:eastAsia="Times New Roman" w:hAnsi="Arial" w:cs="Arial"/>
          <w:szCs w:val="24"/>
        </w:rPr>
      </w:pPr>
      <w:r w:rsidRPr="005C076B">
        <w:rPr>
          <w:rFonts w:ascii="Arial" w:eastAsia="Times New Roman" w:hAnsi="Arial" w:cs="Arial"/>
          <w:szCs w:val="24"/>
        </w:rPr>
        <w:t xml:space="preserve">      </w:t>
      </w:r>
      <w:r w:rsidRPr="005C076B">
        <w:rPr>
          <w:rFonts w:ascii="Arial" w:eastAsia="Times New Roman" w:hAnsi="Arial" w:cs="Arial"/>
          <w:szCs w:val="24"/>
        </w:rPr>
        <w:tab/>
        <w:t>Bryan T. Garcia, President and CEO</w:t>
      </w:r>
    </w:p>
    <w:p w14:paraId="3E306D6D" w14:textId="77777777" w:rsidR="005C076B" w:rsidRPr="005C076B" w:rsidRDefault="005C076B" w:rsidP="005C076B">
      <w:pPr>
        <w:jc w:val="both"/>
        <w:rPr>
          <w:rFonts w:ascii="Arial" w:eastAsia="Times New Roman" w:hAnsi="Arial" w:cs="Arial"/>
          <w:szCs w:val="24"/>
        </w:rPr>
      </w:pPr>
      <w:r w:rsidRPr="005C076B">
        <w:rPr>
          <w:rFonts w:ascii="Arial" w:eastAsia="Times New Roman" w:hAnsi="Arial" w:cs="Arial"/>
          <w:szCs w:val="24"/>
        </w:rPr>
        <w:tab/>
      </w:r>
    </w:p>
    <w:p w14:paraId="62E2D64C" w14:textId="77777777" w:rsidR="005C076B" w:rsidRPr="005C076B" w:rsidRDefault="005C076B" w:rsidP="005C076B">
      <w:pPr>
        <w:jc w:val="both"/>
        <w:rPr>
          <w:rFonts w:ascii="Arial" w:eastAsia="Times New Roman" w:hAnsi="Arial" w:cs="Arial"/>
          <w:szCs w:val="24"/>
        </w:rPr>
      </w:pPr>
      <w:r w:rsidRPr="005C076B">
        <w:rPr>
          <w:rFonts w:ascii="Arial" w:eastAsia="Times New Roman" w:hAnsi="Arial" w:cs="Arial"/>
          <w:szCs w:val="24"/>
        </w:rPr>
        <w:tab/>
      </w:r>
      <w:r w:rsidRPr="005C076B">
        <w:rPr>
          <w:rFonts w:ascii="Arial" w:eastAsia="Times New Roman" w:hAnsi="Arial" w:cs="Arial"/>
          <w:szCs w:val="24"/>
        </w:rPr>
        <w:tab/>
      </w:r>
      <w:r w:rsidRPr="005C076B">
        <w:rPr>
          <w:rFonts w:ascii="Arial" w:eastAsia="Times New Roman" w:hAnsi="Arial" w:cs="Arial"/>
          <w:szCs w:val="24"/>
        </w:rPr>
        <w:tab/>
      </w:r>
      <w:r w:rsidRPr="005C076B">
        <w:rPr>
          <w:rFonts w:ascii="Arial" w:eastAsia="Times New Roman" w:hAnsi="Arial" w:cs="Arial"/>
          <w:szCs w:val="24"/>
        </w:rPr>
        <w:tab/>
      </w:r>
      <w:r w:rsidRPr="005C076B">
        <w:rPr>
          <w:rFonts w:ascii="Arial" w:eastAsia="Times New Roman" w:hAnsi="Arial" w:cs="Arial"/>
          <w:szCs w:val="24"/>
        </w:rPr>
        <w:tab/>
      </w:r>
      <w:r w:rsidRPr="005C076B">
        <w:rPr>
          <w:rFonts w:ascii="Arial" w:eastAsia="Times New Roman" w:hAnsi="Arial" w:cs="Arial"/>
          <w:szCs w:val="24"/>
        </w:rPr>
        <w:tab/>
      </w:r>
    </w:p>
    <w:p w14:paraId="33440A6F" w14:textId="77777777" w:rsidR="005C076B" w:rsidRPr="005C076B" w:rsidRDefault="005C076B" w:rsidP="005C076B">
      <w:pPr>
        <w:tabs>
          <w:tab w:val="left" w:pos="3420"/>
        </w:tabs>
        <w:jc w:val="both"/>
        <w:rPr>
          <w:rFonts w:ascii="Arial" w:eastAsia="Times New Roman" w:hAnsi="Arial" w:cs="Arial"/>
          <w:szCs w:val="24"/>
        </w:rPr>
      </w:pPr>
    </w:p>
    <w:p w14:paraId="54512295" w14:textId="77777777" w:rsidR="005C076B" w:rsidRPr="005C076B" w:rsidRDefault="005C076B" w:rsidP="005C076B">
      <w:pPr>
        <w:jc w:val="both"/>
        <w:rPr>
          <w:rFonts w:ascii="Arial" w:eastAsia="Times New Roman" w:hAnsi="Arial" w:cs="Arial"/>
          <w:szCs w:val="24"/>
        </w:rPr>
      </w:pPr>
    </w:p>
    <w:p w14:paraId="47A89B4D" w14:textId="77777777" w:rsidR="005C076B" w:rsidRPr="005C076B" w:rsidRDefault="005C076B" w:rsidP="005C076B">
      <w:pPr>
        <w:jc w:val="both"/>
        <w:rPr>
          <w:rFonts w:ascii="Arial" w:eastAsia="Times New Roman" w:hAnsi="Arial" w:cs="Arial"/>
          <w:szCs w:val="24"/>
        </w:rPr>
      </w:pPr>
    </w:p>
    <w:p w14:paraId="2A5AA567" w14:textId="77777777" w:rsidR="005C076B" w:rsidRPr="005C076B" w:rsidRDefault="005C076B" w:rsidP="005C076B">
      <w:pPr>
        <w:jc w:val="both"/>
        <w:rPr>
          <w:rFonts w:ascii="Arial" w:eastAsia="Times New Roman" w:hAnsi="Arial" w:cs="Arial"/>
          <w:b/>
          <w:caps/>
          <w:szCs w:val="24"/>
        </w:rPr>
      </w:pPr>
    </w:p>
    <w:p w14:paraId="72881E62" w14:textId="77777777" w:rsidR="005C076B" w:rsidRPr="005C076B" w:rsidRDefault="005C076B" w:rsidP="005C076B">
      <w:pPr>
        <w:jc w:val="both"/>
        <w:rPr>
          <w:rFonts w:ascii="Arial" w:eastAsia="Times New Roman" w:hAnsi="Arial" w:cs="Arial"/>
          <w:b/>
          <w:caps/>
          <w:szCs w:val="24"/>
        </w:rPr>
      </w:pPr>
      <w:r w:rsidRPr="005C076B">
        <w:rPr>
          <w:rFonts w:ascii="Arial" w:eastAsia="Times New Roman" w:hAnsi="Arial" w:cs="Arial"/>
          <w:b/>
          <w:caps/>
          <w:szCs w:val="24"/>
        </w:rPr>
        <w:t>CONSULTANT</w:t>
      </w:r>
      <w:r w:rsidRPr="005C076B">
        <w:rPr>
          <w:rFonts w:ascii="Arial" w:eastAsia="Times New Roman" w:hAnsi="Arial" w:cs="Arial"/>
          <w:b/>
          <w:caps/>
          <w:szCs w:val="24"/>
        </w:rPr>
        <w:tab/>
      </w:r>
      <w:r w:rsidRPr="005C076B">
        <w:rPr>
          <w:rFonts w:ascii="Arial" w:eastAsia="Times New Roman" w:hAnsi="Arial" w:cs="Arial"/>
          <w:b/>
          <w:caps/>
          <w:szCs w:val="24"/>
        </w:rPr>
        <w:tab/>
      </w:r>
    </w:p>
    <w:p w14:paraId="6B0277C1" w14:textId="77777777" w:rsidR="005C076B" w:rsidRPr="005C076B" w:rsidRDefault="005C076B" w:rsidP="005C076B">
      <w:pPr>
        <w:jc w:val="both"/>
        <w:rPr>
          <w:rFonts w:ascii="Arial" w:eastAsia="Times New Roman" w:hAnsi="Arial" w:cs="Arial"/>
          <w:szCs w:val="24"/>
        </w:rPr>
      </w:pPr>
    </w:p>
    <w:p w14:paraId="58B92584" w14:textId="77777777" w:rsidR="005C076B" w:rsidRPr="005C076B" w:rsidRDefault="005C076B" w:rsidP="005C076B">
      <w:pPr>
        <w:jc w:val="both"/>
        <w:rPr>
          <w:rFonts w:ascii="Arial" w:eastAsia="Times New Roman" w:hAnsi="Arial" w:cs="Arial"/>
          <w:szCs w:val="24"/>
        </w:rPr>
      </w:pPr>
    </w:p>
    <w:p w14:paraId="51E12347" w14:textId="77777777" w:rsidR="005C076B" w:rsidRPr="005C076B" w:rsidRDefault="005C076B" w:rsidP="005C076B">
      <w:pPr>
        <w:jc w:val="both"/>
        <w:rPr>
          <w:rFonts w:ascii="Arial" w:eastAsia="Times New Roman" w:hAnsi="Arial" w:cs="Arial"/>
          <w:szCs w:val="24"/>
        </w:rPr>
      </w:pPr>
    </w:p>
    <w:p w14:paraId="45132AF7" w14:textId="77777777" w:rsidR="005C076B" w:rsidRPr="005C076B" w:rsidRDefault="005C076B" w:rsidP="005C076B">
      <w:pPr>
        <w:jc w:val="both"/>
        <w:rPr>
          <w:rFonts w:ascii="Arial" w:eastAsia="Times New Roman" w:hAnsi="Arial" w:cs="Arial"/>
          <w:szCs w:val="24"/>
          <w:u w:val="single"/>
        </w:rPr>
      </w:pPr>
      <w:r w:rsidRPr="005C076B">
        <w:rPr>
          <w:rFonts w:ascii="Arial" w:eastAsia="Times New Roman" w:hAnsi="Arial" w:cs="Arial"/>
          <w:szCs w:val="24"/>
        </w:rPr>
        <w:t>By: ___________________________________</w:t>
      </w:r>
      <w:r w:rsidRPr="005C076B">
        <w:rPr>
          <w:rFonts w:ascii="Arial" w:eastAsia="Times New Roman" w:hAnsi="Arial" w:cs="Arial"/>
          <w:szCs w:val="24"/>
        </w:rPr>
        <w:tab/>
      </w:r>
      <w:r w:rsidRPr="005C076B">
        <w:rPr>
          <w:rFonts w:ascii="Arial" w:eastAsia="Times New Roman" w:hAnsi="Arial" w:cs="Arial"/>
          <w:szCs w:val="24"/>
          <w:u w:val="single"/>
        </w:rPr>
        <w:t xml:space="preserve">                                                                                                                                                                                </w:t>
      </w:r>
    </w:p>
    <w:p w14:paraId="0B642D36" w14:textId="77777777" w:rsidR="005C076B" w:rsidRPr="005C076B" w:rsidRDefault="005C076B" w:rsidP="005C076B">
      <w:pPr>
        <w:jc w:val="both"/>
        <w:rPr>
          <w:rFonts w:ascii="Arial" w:eastAsia="Times New Roman" w:hAnsi="Arial" w:cs="Arial"/>
          <w:szCs w:val="24"/>
        </w:rPr>
      </w:pPr>
      <w:r w:rsidRPr="005C076B">
        <w:rPr>
          <w:rFonts w:ascii="Arial" w:eastAsia="Times New Roman" w:hAnsi="Arial" w:cs="Arial"/>
          <w:szCs w:val="24"/>
        </w:rPr>
        <w:tab/>
        <w:t>INSERT NAME</w:t>
      </w:r>
    </w:p>
    <w:p w14:paraId="1D271E2D" w14:textId="77777777" w:rsidR="005C076B" w:rsidRPr="005C076B" w:rsidRDefault="005C076B" w:rsidP="005C076B">
      <w:pPr>
        <w:ind w:firstLine="720"/>
        <w:jc w:val="both"/>
        <w:rPr>
          <w:rFonts w:ascii="Arial" w:eastAsia="Times New Roman" w:hAnsi="Arial" w:cs="Arial"/>
          <w:szCs w:val="24"/>
        </w:rPr>
      </w:pPr>
      <w:r w:rsidRPr="005C076B">
        <w:rPr>
          <w:rFonts w:ascii="Arial" w:eastAsia="Times New Roman" w:hAnsi="Arial" w:cs="Arial"/>
          <w:szCs w:val="24"/>
        </w:rPr>
        <w:t>INSERT TITLE</w:t>
      </w:r>
    </w:p>
    <w:p w14:paraId="00BD689D" w14:textId="77777777" w:rsidR="005C076B" w:rsidRPr="005C076B" w:rsidRDefault="005C076B" w:rsidP="005C076B">
      <w:pPr>
        <w:jc w:val="both"/>
        <w:rPr>
          <w:rFonts w:ascii="Arial" w:eastAsia="Times New Roman" w:hAnsi="Arial" w:cs="Arial"/>
          <w:szCs w:val="24"/>
          <w:u w:val="single"/>
        </w:rPr>
      </w:pPr>
      <w:r w:rsidRPr="005C076B">
        <w:rPr>
          <w:rFonts w:ascii="Arial" w:eastAsia="Times New Roman" w:hAnsi="Arial" w:cs="Arial"/>
          <w:szCs w:val="24"/>
          <w:u w:val="single"/>
        </w:rPr>
        <w:t xml:space="preserve"> </w:t>
      </w:r>
    </w:p>
    <w:p w14:paraId="7D62EE5A" w14:textId="77777777" w:rsidR="005C076B" w:rsidRPr="005C076B" w:rsidRDefault="005C076B" w:rsidP="005C076B">
      <w:pPr>
        <w:jc w:val="both"/>
        <w:rPr>
          <w:rFonts w:ascii="Arial" w:eastAsia="Times New Roman" w:hAnsi="Arial" w:cs="Arial"/>
          <w:szCs w:val="24"/>
          <w:u w:val="single"/>
        </w:rPr>
      </w:pPr>
    </w:p>
    <w:p w14:paraId="575EF00D" w14:textId="77777777" w:rsidR="005C076B" w:rsidRPr="005C076B" w:rsidRDefault="005C076B" w:rsidP="005C076B">
      <w:pPr>
        <w:jc w:val="both"/>
        <w:rPr>
          <w:rFonts w:ascii="Arial" w:eastAsia="Times New Roman" w:hAnsi="Arial" w:cs="Arial"/>
          <w:szCs w:val="24"/>
          <w:u w:val="single"/>
        </w:rPr>
      </w:pPr>
    </w:p>
    <w:p w14:paraId="702C03C1" w14:textId="77777777" w:rsidR="005C076B" w:rsidRPr="005C076B" w:rsidRDefault="005C076B" w:rsidP="005C076B">
      <w:pPr>
        <w:jc w:val="both"/>
        <w:rPr>
          <w:rFonts w:ascii="Arial" w:eastAsia="Times New Roman" w:hAnsi="Arial" w:cs="Arial"/>
          <w:szCs w:val="24"/>
          <w:u w:val="single"/>
        </w:rPr>
      </w:pPr>
    </w:p>
    <w:p w14:paraId="6398E591" w14:textId="77777777" w:rsidR="005C076B" w:rsidRPr="005C076B" w:rsidRDefault="005C076B" w:rsidP="005C076B">
      <w:pPr>
        <w:jc w:val="both"/>
        <w:rPr>
          <w:rFonts w:ascii="Arial" w:eastAsia="Times New Roman" w:hAnsi="Arial" w:cs="Arial"/>
          <w:szCs w:val="24"/>
          <w:u w:val="single"/>
        </w:rPr>
      </w:pPr>
    </w:p>
    <w:p w14:paraId="7BABDF96" w14:textId="77777777" w:rsidR="005C076B" w:rsidRPr="005C076B" w:rsidRDefault="005C076B" w:rsidP="005C076B">
      <w:pPr>
        <w:jc w:val="both"/>
        <w:rPr>
          <w:rFonts w:ascii="Arial" w:eastAsia="Times New Roman" w:hAnsi="Arial" w:cs="Arial"/>
          <w:szCs w:val="24"/>
          <w:u w:val="single"/>
        </w:rPr>
      </w:pPr>
    </w:p>
    <w:p w14:paraId="0BAD7DA0" w14:textId="77777777" w:rsidR="005C076B" w:rsidRPr="005C076B" w:rsidRDefault="005C076B" w:rsidP="005C076B">
      <w:pPr>
        <w:jc w:val="both"/>
        <w:rPr>
          <w:rFonts w:ascii="Arial" w:eastAsia="Times New Roman" w:hAnsi="Arial" w:cs="Arial"/>
          <w:szCs w:val="24"/>
          <w:u w:val="single"/>
        </w:rPr>
      </w:pPr>
    </w:p>
    <w:p w14:paraId="19B9079E" w14:textId="77777777" w:rsidR="005C076B" w:rsidRPr="005C076B" w:rsidRDefault="005C076B" w:rsidP="005C076B">
      <w:pPr>
        <w:jc w:val="both"/>
        <w:rPr>
          <w:rFonts w:ascii="Arial" w:eastAsia="Times New Roman" w:hAnsi="Arial" w:cs="Arial"/>
          <w:szCs w:val="24"/>
          <w:u w:val="single"/>
        </w:rPr>
      </w:pPr>
    </w:p>
    <w:p w14:paraId="6A65FD7B" w14:textId="77777777" w:rsidR="005C076B" w:rsidRPr="005C076B" w:rsidRDefault="005C076B" w:rsidP="005C076B">
      <w:pPr>
        <w:jc w:val="both"/>
        <w:rPr>
          <w:rFonts w:ascii="Arial" w:eastAsia="Times New Roman" w:hAnsi="Arial" w:cs="Arial"/>
          <w:szCs w:val="24"/>
          <w:u w:val="single"/>
        </w:rPr>
      </w:pPr>
    </w:p>
    <w:p w14:paraId="65BA43A7" w14:textId="77777777" w:rsidR="005C076B" w:rsidRPr="005C076B" w:rsidRDefault="005C076B" w:rsidP="005C076B">
      <w:pPr>
        <w:jc w:val="both"/>
        <w:rPr>
          <w:rFonts w:ascii="Arial" w:eastAsia="Times New Roman" w:hAnsi="Arial" w:cs="Arial"/>
          <w:szCs w:val="24"/>
          <w:u w:val="single"/>
        </w:rPr>
      </w:pPr>
    </w:p>
    <w:p w14:paraId="35C2540E" w14:textId="77777777" w:rsidR="005C076B" w:rsidRPr="005C076B" w:rsidRDefault="005C076B" w:rsidP="005C076B">
      <w:pPr>
        <w:jc w:val="both"/>
        <w:rPr>
          <w:rFonts w:ascii="Arial" w:eastAsia="Times New Roman" w:hAnsi="Arial" w:cs="Arial"/>
          <w:szCs w:val="24"/>
          <w:u w:val="single"/>
        </w:rPr>
      </w:pPr>
    </w:p>
    <w:p w14:paraId="7B1F769F" w14:textId="77777777" w:rsidR="005C076B" w:rsidRPr="005C076B" w:rsidRDefault="005C076B" w:rsidP="005C076B">
      <w:pPr>
        <w:jc w:val="both"/>
        <w:rPr>
          <w:rFonts w:ascii="Arial" w:eastAsia="Times New Roman" w:hAnsi="Arial" w:cs="Arial"/>
          <w:szCs w:val="24"/>
          <w:u w:val="single"/>
        </w:rPr>
      </w:pPr>
    </w:p>
    <w:p w14:paraId="0116B44A" w14:textId="77777777" w:rsidR="005C076B" w:rsidRPr="005C076B" w:rsidRDefault="005C076B" w:rsidP="005C076B">
      <w:pPr>
        <w:jc w:val="both"/>
        <w:rPr>
          <w:rFonts w:ascii="Arial" w:eastAsia="Times New Roman" w:hAnsi="Arial" w:cs="Arial"/>
          <w:szCs w:val="24"/>
          <w:u w:val="single"/>
        </w:rPr>
      </w:pPr>
    </w:p>
    <w:p w14:paraId="5F0F3E8B" w14:textId="77777777" w:rsidR="005C076B" w:rsidRPr="005C076B" w:rsidRDefault="005C076B" w:rsidP="005C076B">
      <w:pPr>
        <w:jc w:val="both"/>
        <w:rPr>
          <w:rFonts w:ascii="Arial" w:eastAsia="Times New Roman" w:hAnsi="Arial" w:cs="Arial"/>
          <w:szCs w:val="24"/>
          <w:u w:val="single"/>
        </w:rPr>
      </w:pPr>
    </w:p>
    <w:p w14:paraId="66DF3529" w14:textId="77777777" w:rsidR="005C076B" w:rsidRPr="005C076B" w:rsidRDefault="005C076B" w:rsidP="005C076B">
      <w:pPr>
        <w:jc w:val="both"/>
        <w:rPr>
          <w:rFonts w:ascii="Arial" w:eastAsia="Times New Roman" w:hAnsi="Arial" w:cs="Arial"/>
          <w:szCs w:val="24"/>
          <w:u w:val="single"/>
        </w:rPr>
      </w:pPr>
    </w:p>
    <w:p w14:paraId="1C0742F5" w14:textId="77777777" w:rsidR="005C076B" w:rsidRPr="005C076B" w:rsidRDefault="005C076B" w:rsidP="005C076B">
      <w:pPr>
        <w:jc w:val="both"/>
        <w:rPr>
          <w:rFonts w:ascii="Arial" w:eastAsia="Times New Roman" w:hAnsi="Arial" w:cs="Arial"/>
          <w:szCs w:val="24"/>
          <w:u w:val="single"/>
        </w:rPr>
      </w:pPr>
    </w:p>
    <w:p w14:paraId="5DA07B68" w14:textId="77777777" w:rsidR="005C076B" w:rsidRPr="005C076B" w:rsidRDefault="005C076B" w:rsidP="005C076B">
      <w:pPr>
        <w:jc w:val="both"/>
        <w:rPr>
          <w:rFonts w:ascii="Arial" w:eastAsia="Times New Roman" w:hAnsi="Arial" w:cs="Arial"/>
          <w:szCs w:val="24"/>
          <w:u w:val="single"/>
        </w:rPr>
      </w:pPr>
    </w:p>
    <w:p w14:paraId="70AB2CC7" w14:textId="77777777" w:rsidR="005C076B" w:rsidRPr="005C076B" w:rsidRDefault="005C076B" w:rsidP="005C076B">
      <w:pPr>
        <w:jc w:val="both"/>
        <w:rPr>
          <w:rFonts w:ascii="Arial" w:eastAsia="Times New Roman" w:hAnsi="Arial" w:cs="Arial"/>
          <w:szCs w:val="24"/>
          <w:u w:val="single"/>
        </w:rPr>
      </w:pPr>
    </w:p>
    <w:p w14:paraId="71E1D2FD" w14:textId="77777777" w:rsidR="005C076B" w:rsidRPr="005C076B" w:rsidRDefault="005C076B" w:rsidP="005C076B">
      <w:pPr>
        <w:jc w:val="both"/>
        <w:rPr>
          <w:rFonts w:ascii="Arial" w:eastAsia="Times New Roman" w:hAnsi="Arial" w:cs="Arial"/>
          <w:szCs w:val="24"/>
          <w:u w:val="single"/>
        </w:rPr>
      </w:pPr>
    </w:p>
    <w:p w14:paraId="7F68281F" w14:textId="77777777" w:rsidR="005C076B" w:rsidRPr="005C076B" w:rsidRDefault="005C076B" w:rsidP="005C076B">
      <w:pPr>
        <w:jc w:val="both"/>
        <w:rPr>
          <w:rFonts w:ascii="Arial" w:eastAsia="Times New Roman" w:hAnsi="Arial" w:cs="Arial"/>
          <w:szCs w:val="24"/>
          <w:u w:val="single"/>
        </w:rPr>
      </w:pPr>
    </w:p>
    <w:p w14:paraId="59D822F9" w14:textId="77777777" w:rsidR="005C076B" w:rsidRPr="005C076B" w:rsidRDefault="005C076B" w:rsidP="005C076B">
      <w:pPr>
        <w:jc w:val="both"/>
        <w:rPr>
          <w:rFonts w:ascii="Arial" w:eastAsia="Times New Roman" w:hAnsi="Arial" w:cs="Arial"/>
          <w:szCs w:val="24"/>
          <w:u w:val="single"/>
        </w:rPr>
      </w:pPr>
    </w:p>
    <w:p w14:paraId="53C29215" w14:textId="77777777" w:rsidR="005C076B" w:rsidRPr="005C076B" w:rsidRDefault="005C076B" w:rsidP="005C076B">
      <w:pPr>
        <w:jc w:val="both"/>
        <w:rPr>
          <w:rFonts w:ascii="Arial" w:eastAsia="Times New Roman" w:hAnsi="Arial" w:cs="Arial"/>
          <w:szCs w:val="24"/>
          <w:u w:val="single"/>
        </w:rPr>
      </w:pPr>
    </w:p>
    <w:p w14:paraId="6A6B117C" w14:textId="77777777" w:rsidR="005C076B" w:rsidRPr="005C076B" w:rsidRDefault="005C076B" w:rsidP="005C076B">
      <w:pPr>
        <w:jc w:val="both"/>
        <w:rPr>
          <w:rFonts w:ascii="Arial" w:eastAsia="Times New Roman" w:hAnsi="Arial" w:cs="Arial"/>
          <w:szCs w:val="24"/>
          <w:u w:val="single"/>
        </w:rPr>
      </w:pPr>
    </w:p>
    <w:p w14:paraId="288AA46E" w14:textId="77777777" w:rsidR="005C076B" w:rsidRPr="005C076B" w:rsidRDefault="005C076B" w:rsidP="005C076B">
      <w:pPr>
        <w:jc w:val="both"/>
        <w:rPr>
          <w:rFonts w:ascii="Arial" w:eastAsia="Times New Roman" w:hAnsi="Arial" w:cs="Arial"/>
          <w:szCs w:val="24"/>
          <w:u w:val="single"/>
        </w:rPr>
      </w:pPr>
    </w:p>
    <w:p w14:paraId="69D2D664" w14:textId="77777777" w:rsidR="005C076B" w:rsidRPr="005C076B" w:rsidRDefault="005C076B" w:rsidP="005C076B">
      <w:pPr>
        <w:jc w:val="both"/>
        <w:rPr>
          <w:rFonts w:ascii="Arial" w:eastAsia="Times New Roman" w:hAnsi="Arial" w:cs="Arial"/>
          <w:szCs w:val="24"/>
          <w:u w:val="single"/>
        </w:rPr>
      </w:pPr>
    </w:p>
    <w:p w14:paraId="5877B0A4" w14:textId="77777777" w:rsidR="005C076B" w:rsidRPr="005C076B" w:rsidRDefault="005C076B" w:rsidP="005C076B">
      <w:pPr>
        <w:jc w:val="both"/>
        <w:rPr>
          <w:rFonts w:ascii="Arial" w:eastAsia="Times New Roman" w:hAnsi="Arial" w:cs="Arial"/>
          <w:szCs w:val="24"/>
          <w:u w:val="single"/>
        </w:rPr>
      </w:pPr>
    </w:p>
    <w:p w14:paraId="02C05627" w14:textId="77777777" w:rsidR="005C076B" w:rsidRPr="005C076B" w:rsidRDefault="005C076B" w:rsidP="005C076B">
      <w:pPr>
        <w:jc w:val="both"/>
        <w:rPr>
          <w:rFonts w:ascii="Arial" w:eastAsia="Times New Roman" w:hAnsi="Arial" w:cs="Arial"/>
          <w:szCs w:val="24"/>
          <w:u w:val="single"/>
        </w:rPr>
      </w:pPr>
    </w:p>
    <w:p w14:paraId="27B5D017" w14:textId="77777777" w:rsidR="005C076B" w:rsidRPr="005C076B" w:rsidRDefault="005C076B" w:rsidP="005C076B">
      <w:pPr>
        <w:ind w:left="3240" w:firstLine="360"/>
        <w:rPr>
          <w:rFonts w:ascii="Verdana" w:eastAsia="Times New Roman" w:hAnsi="Verdana"/>
          <w:b/>
          <w:sz w:val="17"/>
          <w:szCs w:val="17"/>
        </w:rPr>
      </w:pPr>
    </w:p>
    <w:p w14:paraId="04FCC57F" w14:textId="77777777" w:rsidR="005C076B" w:rsidRPr="005C076B" w:rsidRDefault="005C076B" w:rsidP="005C076B">
      <w:pPr>
        <w:ind w:left="3240" w:firstLine="360"/>
        <w:rPr>
          <w:rFonts w:ascii="Verdana" w:eastAsia="Times New Roman" w:hAnsi="Verdana"/>
          <w:b/>
          <w:sz w:val="17"/>
          <w:szCs w:val="17"/>
        </w:rPr>
      </w:pPr>
    </w:p>
    <w:tbl>
      <w:tblPr>
        <w:tblW w:w="0" w:type="auto"/>
        <w:tblInd w:w="107" w:type="dxa"/>
        <w:tblLayout w:type="fixed"/>
        <w:tblCellMar>
          <w:left w:w="0" w:type="dxa"/>
          <w:right w:w="0" w:type="dxa"/>
        </w:tblCellMar>
        <w:tblLook w:val="01E0" w:firstRow="1" w:lastRow="1" w:firstColumn="1" w:lastColumn="1" w:noHBand="0" w:noVBand="0"/>
      </w:tblPr>
      <w:tblGrid>
        <w:gridCol w:w="1541"/>
        <w:gridCol w:w="6841"/>
      </w:tblGrid>
      <w:tr w:rsidR="005C076B" w:rsidRPr="005C076B" w14:paraId="394406D1" w14:textId="77777777" w:rsidTr="008C7271">
        <w:trPr>
          <w:trHeight w:val="947"/>
        </w:trPr>
        <w:tc>
          <w:tcPr>
            <w:tcW w:w="1541" w:type="dxa"/>
          </w:tcPr>
          <w:p w14:paraId="70315A06" w14:textId="77777777" w:rsidR="005C076B" w:rsidRPr="005C076B" w:rsidRDefault="005C076B" w:rsidP="005C076B">
            <w:pPr>
              <w:widowControl w:val="0"/>
              <w:autoSpaceDE w:val="0"/>
              <w:autoSpaceDN w:val="0"/>
              <w:ind w:left="207"/>
              <w:rPr>
                <w:rFonts w:ascii="Times New Roman" w:eastAsia="Palatino Linotype" w:hAnsi="Palatino Linotype" w:cs="Palatino Linotype"/>
                <w:noProof/>
                <w:sz w:val="20"/>
                <w:szCs w:val="22"/>
                <w:lang w:bidi="en-US"/>
              </w:rPr>
            </w:pPr>
          </w:p>
          <w:p w14:paraId="30577D8F" w14:textId="77777777" w:rsidR="005C076B" w:rsidRPr="005C076B" w:rsidRDefault="005C076B" w:rsidP="005C076B">
            <w:pPr>
              <w:widowControl w:val="0"/>
              <w:autoSpaceDE w:val="0"/>
              <w:autoSpaceDN w:val="0"/>
              <w:ind w:left="207"/>
              <w:rPr>
                <w:rFonts w:ascii="Times New Roman" w:eastAsia="Palatino Linotype" w:hAnsi="Palatino Linotype" w:cs="Palatino Linotype"/>
                <w:sz w:val="20"/>
                <w:szCs w:val="22"/>
                <w:lang w:bidi="en-US"/>
              </w:rPr>
            </w:pPr>
            <w:r w:rsidRPr="005C076B">
              <w:rPr>
                <w:rFonts w:ascii="Times New Roman" w:eastAsia="Palatino Linotype" w:hAnsi="Palatino Linotype" w:cs="Palatino Linotype"/>
                <w:noProof/>
                <w:sz w:val="20"/>
                <w:szCs w:val="22"/>
                <w:lang w:bidi="en-US"/>
              </w:rPr>
              <w:drawing>
                <wp:inline distT="0" distB="0" distL="0" distR="0" wp14:anchorId="00BB4570" wp14:editId="2B637F9A">
                  <wp:extent cx="713841" cy="589406"/>
                  <wp:effectExtent l="0" t="0" r="0" b="0"/>
                  <wp:docPr id="3" name="image1.jpeg" descr="A picture containing porcel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jpeg" descr="A picture containing porcelain&#10;&#10;Description automatically generated"/>
                          <pic:cNvPicPr/>
                        </pic:nvPicPr>
                        <pic:blipFill>
                          <a:blip r:embed="rId11" cstate="print"/>
                          <a:stretch>
                            <a:fillRect/>
                          </a:stretch>
                        </pic:blipFill>
                        <pic:spPr>
                          <a:xfrm>
                            <a:off x="0" y="0"/>
                            <a:ext cx="713841" cy="589406"/>
                          </a:xfrm>
                          <a:prstGeom prst="rect">
                            <a:avLst/>
                          </a:prstGeom>
                        </pic:spPr>
                      </pic:pic>
                    </a:graphicData>
                  </a:graphic>
                </wp:inline>
              </w:drawing>
            </w:r>
          </w:p>
        </w:tc>
        <w:tc>
          <w:tcPr>
            <w:tcW w:w="6841" w:type="dxa"/>
          </w:tcPr>
          <w:p w14:paraId="2778A7A6" w14:textId="77777777" w:rsidR="005C076B" w:rsidRPr="005C076B" w:rsidRDefault="005C076B" w:rsidP="005C076B">
            <w:pPr>
              <w:widowControl w:val="0"/>
              <w:autoSpaceDE w:val="0"/>
              <w:autoSpaceDN w:val="0"/>
              <w:spacing w:before="150"/>
              <w:ind w:left="107"/>
              <w:rPr>
                <w:rFonts w:ascii="Palatino Linotype" w:eastAsia="Palatino Linotype" w:hAnsi="Palatino Linotype" w:cs="Palatino Linotype"/>
                <w:b/>
                <w:sz w:val="28"/>
                <w:szCs w:val="22"/>
                <w:lang w:bidi="en-US"/>
              </w:rPr>
            </w:pPr>
            <w:r w:rsidRPr="005C076B">
              <w:rPr>
                <w:rFonts w:ascii="Palatino Linotype" w:eastAsia="Palatino Linotype" w:hAnsi="Palatino Linotype" w:cs="Palatino Linotype"/>
                <w:b/>
                <w:color w:val="333399"/>
                <w:sz w:val="28"/>
                <w:szCs w:val="22"/>
                <w:lang w:bidi="en-US"/>
              </w:rPr>
              <w:t>STATE OF CONNECTICUT</w:t>
            </w:r>
          </w:p>
          <w:p w14:paraId="5AC456D5" w14:textId="77777777" w:rsidR="005C076B" w:rsidRPr="005C076B" w:rsidRDefault="005C076B" w:rsidP="005C076B">
            <w:pPr>
              <w:widowControl w:val="0"/>
              <w:autoSpaceDE w:val="0"/>
              <w:autoSpaceDN w:val="0"/>
              <w:ind w:left="107"/>
              <w:rPr>
                <w:rFonts w:ascii="Palatino Linotype" w:eastAsia="Palatino Linotype" w:hAnsi="Palatino Linotype" w:cs="Palatino Linotype"/>
                <w:b/>
                <w:sz w:val="22"/>
                <w:szCs w:val="22"/>
                <w:lang w:bidi="en-US"/>
              </w:rPr>
            </w:pPr>
            <w:r w:rsidRPr="005C076B">
              <w:rPr>
                <w:rFonts w:ascii="Palatino Linotype" w:eastAsia="Palatino Linotype" w:hAnsi="Palatino Linotype" w:cs="Palatino Linotype"/>
                <w:b/>
                <w:color w:val="333399"/>
                <w:sz w:val="22"/>
                <w:szCs w:val="22"/>
                <w:lang w:bidi="en-US"/>
              </w:rPr>
              <w:t>CAMPAIGN CONTRIBUTION CERTIFICATION</w:t>
            </w:r>
          </w:p>
        </w:tc>
      </w:tr>
    </w:tbl>
    <w:p w14:paraId="01C646D0" w14:textId="77777777" w:rsidR="005C076B" w:rsidRPr="005C076B" w:rsidRDefault="005C076B" w:rsidP="005C076B">
      <w:pPr>
        <w:spacing w:before="13"/>
        <w:ind w:left="660" w:right="866"/>
        <w:rPr>
          <w:rFonts w:ascii="Times New Roman" w:eastAsia="Times New Roman" w:hAnsi="Times New Roman"/>
          <w:i/>
          <w:color w:val="1F497D"/>
          <w:szCs w:val="24"/>
        </w:rPr>
      </w:pPr>
      <w:r w:rsidRPr="005C076B">
        <w:rPr>
          <w:rFonts w:ascii="Times New Roman" w:eastAsia="Times New Roman" w:hAnsi="Times New Roman"/>
          <w:i/>
          <w:color w:val="1F497D"/>
          <w:szCs w:val="24"/>
        </w:rPr>
        <w:t>Written or electronic certification to accompany a bid or proposal or a non-competitive contract with a value of $50,000 or more, pursuant to C.G.S. § 9-612.</w:t>
      </w:r>
    </w:p>
    <w:p w14:paraId="2E974699" w14:textId="1A5EED44" w:rsidR="005C076B" w:rsidRPr="005C076B" w:rsidRDefault="005C076B" w:rsidP="005C076B">
      <w:pPr>
        <w:spacing w:before="10" w:after="120"/>
        <w:rPr>
          <w:rFonts w:ascii="Times New Roman" w:eastAsia="Times New Roman" w:hAnsi="Arial" w:cs="Arial"/>
          <w:i/>
          <w:color w:val="000000"/>
          <w:sz w:val="16"/>
          <w:szCs w:val="22"/>
        </w:rPr>
      </w:pPr>
      <w:r w:rsidRPr="005C076B">
        <w:rPr>
          <w:rFonts w:ascii="Verdana" w:eastAsia="Times New Roman" w:hAnsi="Arial" w:cs="Arial"/>
          <w:noProof/>
          <w:color w:val="000000"/>
          <w:sz w:val="17"/>
          <w:szCs w:val="22"/>
        </w:rPr>
        <mc:AlternateContent>
          <mc:Choice Requires="wps">
            <w:drawing>
              <wp:anchor distT="0" distB="0" distL="0" distR="0" simplePos="0" relativeHeight="251665408" behindDoc="1" locked="0" layoutInCell="1" allowOverlap="1" wp14:anchorId="40A5CBAA" wp14:editId="00D58513">
                <wp:simplePos x="0" y="0"/>
                <wp:positionH relativeFrom="page">
                  <wp:posOffset>896620</wp:posOffset>
                </wp:positionH>
                <wp:positionV relativeFrom="paragraph">
                  <wp:posOffset>151130</wp:posOffset>
                </wp:positionV>
                <wp:extent cx="5981065" cy="1270"/>
                <wp:effectExtent l="10795" t="12065" r="8890" b="5715"/>
                <wp:wrapTopAndBottom/>
                <wp:docPr id="18" name="Freeform: 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065" cy="1270"/>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F7C453D" id="Freeform: Shape 18" o:spid="_x0000_s1026" style="position:absolute;margin-left:70.6pt;margin-top:11.9pt;width:470.9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WF5jwIAAH8FAAAOAAAAZHJzL2Uyb0RvYy54bWysVNtu2zAMfR+wfxD0uGG1naZpY9QphnYd&#10;BnQXoNkHKLIcG5NFTVLidF8/irZTL9tehvlBIE3q8PAiXt8cWs32yvkGTMGzs5QzZSSUjdkW/Ov6&#10;/s0VZz4IUwoNRhX8SXl+s3r54rqzuZpBDbpUjiGI8XlnC16HYPMk8bJWrfBnYJVBYwWuFQFVt01K&#10;JzpEb3UyS9NF0oErrQOpvMe/d72Rrwi/qpQMn6vKq8B0wZFboNPRuYlnsroW+dYJWzdyoCH+gUUr&#10;GoNBj1B3Igi2c81vUG0jHXiowpmENoGqaqSiHDCbLD3J5rEWVlEuWBxvj2Xy/w9Wfto/2i8uUvf2&#10;AeQ3jxVJOuvzoyUqHn3YpvsIJfZQ7AJQsofKtfEmpsEOVNOnY03VITCJPy+WV1m6uOBMoi2bXVLJ&#10;E5GPd+XOh/cKCEfsH3zoO1KiRPUsmREtBl1j96pWY3Nev2Epy+bZjI6hg0e3bHR7lbB1yjq2nGfL&#10;U6fZ6NRjpVfn2R/Bzke/CDabgGEC25GiqEfW8mAG2igxEZ9ASoWy4GOB1khurBAioFNM8S++GPvU&#10;t78zhHA426dT7TjDqd706VoRIrMYIoqsKzjVIv5oYa/WQKZw0joM8mzVZupF16esejPeiAFwbnqB&#10;gkauk9YauG+0pt5qE6ks0uWCauNBN2U0RjbebTe32rG9iO+VvpgMgv3i5mBnSgKrlSjfDXIQje5l&#10;9NdYW5rjOLpxHfh8A+UTjrGDfgvg1kKhBveDsw43QMH9951wijP9weATW2bzeVwZpMwvLmeouKll&#10;M7UIIxGq4IFj46N4G/o1s7Ou2dYYKaN0DbzF51M1cc6JX89qUPCVU7bDRoprZKqT1/PeXP0EAAD/&#10;/wMAUEsDBBQABgAIAAAAIQBzsFiX3wAAAAoBAAAPAAAAZHJzL2Rvd25yZXYueG1sTI/BTsMwEETv&#10;SPyDtUjcqJ20QkmIU0ElEJceaDjQmxsvSSBeR7Hbhr9ne4LjzD7NzpTr2Q3ihFPoPWlIFgoEUuNt&#10;T62G9/r5LgMRoiFrBk+o4QcDrKvrq9IU1p/pDU+72AoOoVAYDV2MYyFlaDp0Jiz8iMS3Tz85E1lO&#10;rbSTOXO4G2Sq1L10pif+0JkRNx0237uj01Bn6Wafv2zn/EmF9PVj/+W2ea317c38+AAi4hz/YLjU&#10;5+pQcaeDP5INYmC9SlJGNaRLnnABVLZMQBzYWSmQVSn/T6h+AQAA//8DAFBLAQItABQABgAIAAAA&#10;IQC2gziS/gAAAOEBAAATAAAAAAAAAAAAAAAAAAAAAABbQ29udGVudF9UeXBlc10ueG1sUEsBAi0A&#10;FAAGAAgAAAAhADj9If/WAAAAlAEAAAsAAAAAAAAAAAAAAAAALwEAAF9yZWxzLy5yZWxzUEsBAi0A&#10;FAAGAAgAAAAhAOLBYXmPAgAAfwUAAA4AAAAAAAAAAAAAAAAALgIAAGRycy9lMm9Eb2MueG1sUEsB&#10;Ai0AFAAGAAgAAAAhAHOwWJffAAAACgEAAA8AAAAAAAAAAAAAAAAA6QQAAGRycy9kb3ducmV2Lnht&#10;bFBLBQYAAAAABAAEAPMAAAD1BQAAAAA=&#10;" path="m,l9419,e" filled="f" strokeweight=".48pt">
                <v:path arrowok="t" o:connecttype="custom" o:connectlocs="0,0;5981065,0" o:connectangles="0,0"/>
                <w10:wrap type="topAndBottom" anchorx="page"/>
              </v:shape>
            </w:pict>
          </mc:Fallback>
        </mc:AlternateContent>
      </w:r>
    </w:p>
    <w:p w14:paraId="7C7C156D" w14:textId="77777777" w:rsidR="005C076B" w:rsidRPr="005C076B" w:rsidRDefault="005C076B" w:rsidP="005C076B">
      <w:pPr>
        <w:spacing w:before="9" w:after="120"/>
        <w:rPr>
          <w:rFonts w:ascii="Times New Roman" w:eastAsia="Times New Roman" w:hAnsi="Arial" w:cs="Arial"/>
          <w:i/>
          <w:color w:val="EEECE1"/>
          <w:sz w:val="6"/>
          <w:szCs w:val="22"/>
        </w:rPr>
      </w:pPr>
    </w:p>
    <w:p w14:paraId="3F4EF022" w14:textId="77777777" w:rsidR="005C076B" w:rsidRPr="005C076B" w:rsidRDefault="005C076B" w:rsidP="005C076B">
      <w:pPr>
        <w:widowControl w:val="0"/>
        <w:autoSpaceDE w:val="0"/>
        <w:autoSpaceDN w:val="0"/>
        <w:spacing w:before="101"/>
        <w:ind w:left="300"/>
        <w:outlineLvl w:val="0"/>
        <w:rPr>
          <w:rFonts w:ascii="Verdana" w:eastAsia="Verdana" w:hAnsi="Verdana" w:cs="Verdana"/>
          <w:b/>
          <w:bCs/>
          <w:color w:val="000000"/>
          <w:sz w:val="17"/>
          <w:szCs w:val="17"/>
          <w:lang w:bidi="en-US"/>
        </w:rPr>
      </w:pPr>
      <w:r w:rsidRPr="005C076B">
        <w:rPr>
          <w:rFonts w:ascii="Verdana" w:eastAsia="Verdana" w:hAnsi="Verdana" w:cs="Verdana"/>
          <w:b/>
          <w:bCs/>
          <w:color w:val="000000"/>
          <w:sz w:val="17"/>
          <w:szCs w:val="17"/>
          <w:lang w:bidi="en-US"/>
        </w:rPr>
        <w:t>INSTRUCTIONS:</w:t>
      </w:r>
    </w:p>
    <w:p w14:paraId="525F13CE" w14:textId="77777777" w:rsidR="005C076B" w:rsidRPr="005C076B" w:rsidRDefault="005C076B" w:rsidP="005C076B">
      <w:pPr>
        <w:spacing w:before="11" w:after="120"/>
        <w:rPr>
          <w:rFonts w:ascii="Arial" w:eastAsia="Times New Roman" w:hAnsi="Arial" w:cs="Arial"/>
          <w:b/>
          <w:sz w:val="16"/>
          <w:szCs w:val="22"/>
        </w:rPr>
      </w:pPr>
    </w:p>
    <w:p w14:paraId="24879C4E" w14:textId="77777777" w:rsidR="005C076B" w:rsidRPr="005C076B" w:rsidRDefault="005C076B" w:rsidP="005C076B">
      <w:pPr>
        <w:spacing w:before="1" w:after="120"/>
        <w:ind w:left="300" w:right="296"/>
        <w:jc w:val="both"/>
        <w:rPr>
          <w:rFonts w:ascii="Arial" w:eastAsia="Times New Roman" w:hAnsi="Arial" w:cs="Arial"/>
          <w:sz w:val="22"/>
          <w:szCs w:val="22"/>
        </w:rPr>
      </w:pPr>
      <w:r w:rsidRPr="005C076B">
        <w:rPr>
          <w:rFonts w:ascii="Arial" w:eastAsia="Times New Roman" w:hAnsi="Arial" w:cs="Arial"/>
          <w:sz w:val="22"/>
          <w:szCs w:val="22"/>
        </w:rPr>
        <w:t>Complete all sections of the form. Attach additional pages, if necessary, to provide full disclosure about any campaign contributions made to campaigns of candidates for statewide public office or the General Assembly, as described herein. Sign and date the form, under oath, in the presence of a Commissioner of the Superior Court or Notary Public.  Submit the completed form to the awarding State agency at the time  of submission of your bid or proposal (if no bid or proposal– submit this completed form with the earliest submittal of any document to the state or quasi-public agency prior to the execution of the contract), and if there is a change in the information contained in the most recently filed certification, such person shall submit an updated certification either (i) not later than thirty (30) days after the effective date of such change or (ii) upon the submittal of any new bid or proposal for a contract, whichever is earlier.</w:t>
      </w:r>
    </w:p>
    <w:p w14:paraId="01842758" w14:textId="77777777" w:rsidR="005C076B" w:rsidRPr="005C076B" w:rsidRDefault="005C076B" w:rsidP="005C076B">
      <w:pPr>
        <w:spacing w:before="1" w:after="120"/>
        <w:ind w:left="300" w:right="296"/>
        <w:jc w:val="both"/>
        <w:rPr>
          <w:rFonts w:ascii="Arial" w:eastAsia="Times New Roman" w:hAnsi="Arial" w:cs="Arial"/>
          <w:sz w:val="22"/>
          <w:szCs w:val="22"/>
        </w:rPr>
      </w:pPr>
    </w:p>
    <w:p w14:paraId="45E607A0" w14:textId="77777777" w:rsidR="005C076B" w:rsidRPr="005C076B" w:rsidRDefault="005C076B" w:rsidP="005C076B">
      <w:pPr>
        <w:widowControl w:val="0"/>
        <w:autoSpaceDE w:val="0"/>
        <w:autoSpaceDN w:val="0"/>
        <w:ind w:left="300"/>
        <w:jc w:val="both"/>
        <w:outlineLvl w:val="0"/>
        <w:rPr>
          <w:rFonts w:ascii="Verdana" w:eastAsia="Verdana" w:hAnsi="Verdana" w:cs="Verdana"/>
          <w:b/>
          <w:bCs/>
          <w:sz w:val="17"/>
          <w:szCs w:val="17"/>
          <w:lang w:bidi="en-US"/>
        </w:rPr>
      </w:pPr>
      <w:r w:rsidRPr="005C076B">
        <w:rPr>
          <w:rFonts w:ascii="Verdana" w:eastAsia="Verdana" w:hAnsi="Verdana" w:cs="Verdana"/>
          <w:b/>
          <w:bCs/>
          <w:sz w:val="17"/>
          <w:szCs w:val="17"/>
          <w:lang w:bidi="en-US"/>
        </w:rPr>
        <w:t>Check One:</w:t>
      </w:r>
    </w:p>
    <w:p w14:paraId="24BF68DC" w14:textId="77777777" w:rsidR="005C076B" w:rsidRPr="005C076B" w:rsidRDefault="005C076B" w:rsidP="005C076B">
      <w:pPr>
        <w:widowControl w:val="0"/>
        <w:autoSpaceDE w:val="0"/>
        <w:autoSpaceDN w:val="0"/>
        <w:ind w:left="300"/>
        <w:jc w:val="both"/>
        <w:outlineLvl w:val="0"/>
        <w:rPr>
          <w:rFonts w:ascii="Verdana" w:eastAsia="Verdana" w:hAnsi="Verdana" w:cs="Verdana"/>
          <w:b/>
          <w:bCs/>
          <w:sz w:val="16"/>
          <w:szCs w:val="16"/>
          <w:lang w:bidi="en-US"/>
        </w:rPr>
      </w:pPr>
    </w:p>
    <w:p w14:paraId="5E2675CB" w14:textId="77777777" w:rsidR="005C076B" w:rsidRPr="005C076B" w:rsidRDefault="005C076B" w:rsidP="005C076B">
      <w:pPr>
        <w:spacing w:after="120"/>
        <w:ind w:firstLine="270"/>
        <w:rPr>
          <w:rFonts w:ascii="Arial" w:eastAsia="Times New Roman" w:hAnsi="Arial" w:cs="Arial"/>
          <w:b/>
          <w:bCs/>
          <w:sz w:val="22"/>
          <w:szCs w:val="22"/>
        </w:rPr>
      </w:pPr>
      <w:r w:rsidRPr="005C076B">
        <w:rPr>
          <w:rFonts w:ascii="Arial" w:eastAsia="Times New Roman" w:hAnsi="Arial" w:cs="Arial"/>
          <w:b/>
          <w:bCs/>
          <w:sz w:val="16"/>
          <w:szCs w:val="16"/>
        </w:rPr>
        <w:fldChar w:fldCharType="begin">
          <w:ffData>
            <w:name w:val="Check1"/>
            <w:enabled/>
            <w:calcOnExit w:val="0"/>
            <w:checkBox>
              <w:sizeAuto/>
              <w:default w:val="0"/>
              <w:checked w:val="0"/>
            </w:checkBox>
          </w:ffData>
        </w:fldChar>
      </w:r>
      <w:r w:rsidRPr="005C076B">
        <w:rPr>
          <w:rFonts w:ascii="Arial" w:eastAsia="Times New Roman" w:hAnsi="Arial" w:cs="Arial"/>
          <w:b/>
          <w:bCs/>
          <w:sz w:val="16"/>
          <w:szCs w:val="16"/>
        </w:rPr>
        <w:instrText xml:space="preserve"> FORMCHECKBOX </w:instrText>
      </w:r>
      <w:r w:rsidR="00147EB5">
        <w:rPr>
          <w:rFonts w:ascii="Arial" w:eastAsia="Times New Roman" w:hAnsi="Arial" w:cs="Arial"/>
          <w:b/>
          <w:bCs/>
          <w:sz w:val="16"/>
          <w:szCs w:val="16"/>
        </w:rPr>
      </w:r>
      <w:r w:rsidR="00147EB5">
        <w:rPr>
          <w:rFonts w:ascii="Arial" w:eastAsia="Times New Roman" w:hAnsi="Arial" w:cs="Arial"/>
          <w:b/>
          <w:bCs/>
          <w:sz w:val="16"/>
          <w:szCs w:val="16"/>
        </w:rPr>
        <w:fldChar w:fldCharType="separate"/>
      </w:r>
      <w:r w:rsidRPr="005C076B">
        <w:rPr>
          <w:rFonts w:ascii="Arial" w:eastAsia="Times New Roman" w:hAnsi="Arial" w:cs="Arial"/>
          <w:b/>
          <w:bCs/>
          <w:sz w:val="16"/>
          <w:szCs w:val="16"/>
        </w:rPr>
        <w:fldChar w:fldCharType="end"/>
      </w:r>
      <w:r w:rsidRPr="005C076B">
        <w:rPr>
          <w:rFonts w:ascii="Arial" w:eastAsia="Times New Roman" w:hAnsi="Arial" w:cs="Arial"/>
          <w:b/>
          <w:bCs/>
          <w:sz w:val="16"/>
          <w:szCs w:val="16"/>
        </w:rPr>
        <w:t xml:space="preserve">  </w:t>
      </w:r>
      <w:r w:rsidRPr="005C076B">
        <w:rPr>
          <w:rFonts w:ascii="Arial" w:eastAsia="Times New Roman" w:hAnsi="Arial" w:cs="Arial"/>
          <w:b/>
          <w:bCs/>
          <w:sz w:val="22"/>
          <w:szCs w:val="22"/>
        </w:rPr>
        <w:t xml:space="preserve">  Initial Certification </w:t>
      </w:r>
    </w:p>
    <w:p w14:paraId="0481DD98" w14:textId="77777777" w:rsidR="005C076B" w:rsidRPr="005C076B" w:rsidRDefault="005C076B" w:rsidP="005C076B">
      <w:pPr>
        <w:spacing w:before="9" w:after="120"/>
        <w:ind w:left="270"/>
        <w:rPr>
          <w:rFonts w:ascii="Arial" w:eastAsia="Times New Roman" w:hAnsi="Arial" w:cs="Arial"/>
          <w:b/>
          <w:bCs/>
          <w:sz w:val="22"/>
          <w:szCs w:val="22"/>
        </w:rPr>
      </w:pPr>
    </w:p>
    <w:p w14:paraId="051EB277" w14:textId="77777777" w:rsidR="005C076B" w:rsidRPr="005C076B" w:rsidRDefault="005C076B" w:rsidP="005C076B">
      <w:pPr>
        <w:spacing w:before="9" w:after="120"/>
        <w:ind w:left="270"/>
        <w:rPr>
          <w:rFonts w:ascii="Arial" w:eastAsia="Times New Roman" w:hAnsi="Arial" w:cs="Arial"/>
          <w:b/>
          <w:bCs/>
          <w:sz w:val="22"/>
          <w:szCs w:val="22"/>
        </w:rPr>
      </w:pPr>
      <w:r w:rsidRPr="005C076B">
        <w:rPr>
          <w:rFonts w:ascii="Arial" w:eastAsia="Times New Roman" w:hAnsi="Arial" w:cs="Arial"/>
          <w:b/>
          <w:bCs/>
          <w:sz w:val="22"/>
          <w:szCs w:val="22"/>
        </w:rPr>
        <w:fldChar w:fldCharType="begin">
          <w:ffData>
            <w:name w:val="Check2"/>
            <w:enabled/>
            <w:calcOnExit w:val="0"/>
            <w:checkBox>
              <w:sizeAuto/>
              <w:default w:val="0"/>
              <w:checked w:val="0"/>
            </w:checkBox>
          </w:ffData>
        </w:fldChar>
      </w:r>
      <w:r w:rsidRPr="005C076B">
        <w:rPr>
          <w:rFonts w:ascii="Arial" w:eastAsia="Times New Roman" w:hAnsi="Arial" w:cs="Arial"/>
          <w:b/>
          <w:bCs/>
          <w:sz w:val="22"/>
          <w:szCs w:val="22"/>
        </w:rPr>
        <w:instrText xml:space="preserve"> FORMCHECKBOX </w:instrText>
      </w:r>
      <w:r w:rsidR="00147EB5">
        <w:rPr>
          <w:rFonts w:ascii="Arial" w:eastAsia="Times New Roman" w:hAnsi="Arial" w:cs="Arial"/>
          <w:b/>
          <w:bCs/>
          <w:sz w:val="22"/>
          <w:szCs w:val="22"/>
        </w:rPr>
      </w:r>
      <w:r w:rsidR="00147EB5">
        <w:rPr>
          <w:rFonts w:ascii="Arial" w:eastAsia="Times New Roman" w:hAnsi="Arial" w:cs="Arial"/>
          <w:b/>
          <w:bCs/>
          <w:sz w:val="22"/>
          <w:szCs w:val="22"/>
        </w:rPr>
        <w:fldChar w:fldCharType="separate"/>
      </w:r>
      <w:r w:rsidRPr="005C076B">
        <w:rPr>
          <w:rFonts w:ascii="Arial" w:eastAsia="Times New Roman" w:hAnsi="Arial" w:cs="Arial"/>
          <w:b/>
          <w:bCs/>
          <w:sz w:val="22"/>
          <w:szCs w:val="22"/>
        </w:rPr>
        <w:fldChar w:fldCharType="end"/>
      </w:r>
      <w:r w:rsidRPr="005C076B">
        <w:rPr>
          <w:rFonts w:ascii="Arial" w:eastAsia="Times New Roman" w:hAnsi="Arial" w:cs="Arial"/>
          <w:b/>
          <w:bCs/>
          <w:sz w:val="22"/>
          <w:szCs w:val="22"/>
        </w:rPr>
        <w:t xml:space="preserve">   Updated Certification because of change of information contained in the most recently filed certification</w:t>
      </w:r>
    </w:p>
    <w:p w14:paraId="05B13316" w14:textId="77777777" w:rsidR="005C076B" w:rsidRPr="005C076B" w:rsidRDefault="005C076B" w:rsidP="005C076B">
      <w:pPr>
        <w:spacing w:before="9" w:after="120"/>
        <w:ind w:left="270"/>
        <w:rPr>
          <w:rFonts w:ascii="Arial" w:eastAsia="Times New Roman" w:hAnsi="Arial" w:cs="Arial"/>
          <w:b/>
          <w:bCs/>
          <w:sz w:val="22"/>
          <w:szCs w:val="22"/>
        </w:rPr>
      </w:pPr>
    </w:p>
    <w:p w14:paraId="7A017AC7" w14:textId="77777777" w:rsidR="005C076B" w:rsidRPr="005C076B" w:rsidRDefault="005C076B" w:rsidP="005C076B">
      <w:pPr>
        <w:spacing w:before="9" w:after="120"/>
        <w:rPr>
          <w:rFonts w:ascii="Arial" w:eastAsia="Times New Roman" w:hAnsi="Arial" w:cs="Arial"/>
          <w:b/>
          <w:bCs/>
          <w:sz w:val="22"/>
          <w:szCs w:val="22"/>
        </w:rPr>
      </w:pPr>
    </w:p>
    <w:p w14:paraId="25D00F71" w14:textId="77777777" w:rsidR="005C076B" w:rsidRPr="005C076B" w:rsidRDefault="005C076B" w:rsidP="005C076B">
      <w:pPr>
        <w:widowControl w:val="0"/>
        <w:autoSpaceDE w:val="0"/>
        <w:autoSpaceDN w:val="0"/>
        <w:spacing w:before="100"/>
        <w:ind w:left="300"/>
        <w:jc w:val="both"/>
        <w:outlineLvl w:val="0"/>
        <w:rPr>
          <w:rFonts w:ascii="Verdana" w:eastAsia="Verdana" w:hAnsi="Verdana" w:cs="Verdana"/>
          <w:b/>
          <w:bCs/>
          <w:sz w:val="17"/>
          <w:szCs w:val="17"/>
          <w:lang w:bidi="en-US"/>
        </w:rPr>
      </w:pPr>
      <w:r w:rsidRPr="005C076B">
        <w:rPr>
          <w:rFonts w:ascii="Verdana" w:eastAsia="Verdana" w:hAnsi="Verdana" w:cs="Verdana"/>
          <w:b/>
          <w:bCs/>
          <w:sz w:val="17"/>
          <w:szCs w:val="17"/>
          <w:lang w:bidi="en-US"/>
        </w:rPr>
        <w:t>CAMPAIGN CONTRIBUTION CERTIFICATION:</w:t>
      </w:r>
    </w:p>
    <w:p w14:paraId="39ED324D" w14:textId="77777777" w:rsidR="005C076B" w:rsidRPr="005C076B" w:rsidRDefault="005C076B" w:rsidP="005C076B">
      <w:pPr>
        <w:spacing w:before="3" w:after="120"/>
        <w:rPr>
          <w:rFonts w:ascii="Arial" w:eastAsia="Times New Roman" w:hAnsi="Arial" w:cs="Arial"/>
          <w:b/>
          <w:sz w:val="22"/>
          <w:szCs w:val="22"/>
        </w:rPr>
      </w:pPr>
    </w:p>
    <w:p w14:paraId="5BAF7C0D" w14:textId="77777777" w:rsidR="005C076B" w:rsidRPr="005C076B" w:rsidRDefault="005C076B" w:rsidP="005C076B">
      <w:pPr>
        <w:widowControl w:val="0"/>
        <w:autoSpaceDE w:val="0"/>
        <w:autoSpaceDN w:val="0"/>
        <w:spacing w:before="101"/>
        <w:ind w:left="300"/>
        <w:outlineLvl w:val="0"/>
        <w:rPr>
          <w:rFonts w:ascii="Verdana" w:eastAsia="Verdana" w:hAnsi="Verdana" w:cs="Verdana"/>
          <w:b/>
          <w:bCs/>
          <w:sz w:val="17"/>
          <w:szCs w:val="17"/>
          <w:lang w:bidi="en-US"/>
        </w:rPr>
      </w:pPr>
      <w:r w:rsidRPr="005C076B">
        <w:rPr>
          <w:rFonts w:ascii="Verdana" w:eastAsia="Verdana" w:hAnsi="Verdana" w:cs="Verdana"/>
          <w:b/>
          <w:bCs/>
          <w:sz w:val="17"/>
          <w:szCs w:val="17"/>
          <w:lang w:bidi="en-US"/>
        </w:rPr>
        <w:t xml:space="preserve">I certify that </w:t>
      </w:r>
      <w:r w:rsidRPr="005C076B">
        <w:rPr>
          <w:rFonts w:ascii="Verdana" w:eastAsia="Verdana" w:hAnsi="Verdana"/>
          <w:b/>
          <w:bCs/>
          <w:sz w:val="17"/>
          <w:szCs w:val="17"/>
          <w:lang w:bidi="en-US"/>
        </w:rPr>
        <w:t>neither the contractor or prospective state contractor, nor any of its principals, have made any contributions to, or solicited any contributions</w:t>
      </w:r>
      <w:r w:rsidRPr="005C076B">
        <w:rPr>
          <w:rFonts w:ascii="Verdana" w:eastAsia="Verdana" w:hAnsi="Verdana"/>
          <w:b/>
          <w:bCs/>
          <w:spacing w:val="-17"/>
          <w:sz w:val="17"/>
          <w:szCs w:val="17"/>
          <w:lang w:bidi="en-US"/>
        </w:rPr>
        <w:t xml:space="preserve"> </w:t>
      </w:r>
      <w:r w:rsidRPr="005C076B">
        <w:rPr>
          <w:rFonts w:ascii="Verdana" w:eastAsia="Verdana" w:hAnsi="Verdana"/>
          <w:b/>
          <w:bCs/>
          <w:sz w:val="17"/>
          <w:szCs w:val="17"/>
          <w:lang w:bidi="en-US"/>
        </w:rPr>
        <w:t>on</w:t>
      </w:r>
      <w:r w:rsidRPr="005C076B">
        <w:rPr>
          <w:rFonts w:ascii="Verdana" w:eastAsia="Verdana" w:hAnsi="Verdana"/>
          <w:b/>
          <w:bCs/>
          <w:spacing w:val="-16"/>
          <w:sz w:val="17"/>
          <w:szCs w:val="17"/>
          <w:lang w:bidi="en-US"/>
        </w:rPr>
        <w:t xml:space="preserve"> </w:t>
      </w:r>
      <w:r w:rsidRPr="005C076B">
        <w:rPr>
          <w:rFonts w:ascii="Verdana" w:eastAsia="Verdana" w:hAnsi="Verdana"/>
          <w:b/>
          <w:bCs/>
          <w:sz w:val="17"/>
          <w:szCs w:val="17"/>
          <w:lang w:bidi="en-US"/>
        </w:rPr>
        <w:t>behalf</w:t>
      </w:r>
      <w:r w:rsidRPr="005C076B">
        <w:rPr>
          <w:rFonts w:ascii="Verdana" w:eastAsia="Verdana" w:hAnsi="Verdana"/>
          <w:b/>
          <w:bCs/>
          <w:spacing w:val="-14"/>
          <w:sz w:val="17"/>
          <w:szCs w:val="17"/>
          <w:lang w:bidi="en-US"/>
        </w:rPr>
        <w:t xml:space="preserve"> </w:t>
      </w:r>
      <w:r w:rsidRPr="005C076B">
        <w:rPr>
          <w:rFonts w:ascii="Verdana" w:eastAsia="Verdana" w:hAnsi="Verdana"/>
          <w:b/>
          <w:bCs/>
          <w:sz w:val="17"/>
          <w:szCs w:val="17"/>
          <w:lang w:bidi="en-US"/>
        </w:rPr>
        <w:t>of,</w:t>
      </w:r>
      <w:r w:rsidRPr="005C076B">
        <w:rPr>
          <w:rFonts w:ascii="Verdana" w:eastAsia="Verdana" w:hAnsi="Verdana"/>
          <w:b/>
          <w:bCs/>
          <w:spacing w:val="-15"/>
          <w:sz w:val="17"/>
          <w:szCs w:val="17"/>
          <w:lang w:bidi="en-US"/>
        </w:rPr>
        <w:t xml:space="preserve"> </w:t>
      </w:r>
      <w:r w:rsidRPr="005C076B">
        <w:rPr>
          <w:rFonts w:ascii="Verdana" w:eastAsia="Verdana" w:hAnsi="Verdana"/>
          <w:b/>
          <w:bCs/>
          <w:sz w:val="17"/>
          <w:szCs w:val="17"/>
          <w:lang w:bidi="en-US"/>
        </w:rPr>
        <w:t>any</w:t>
      </w:r>
      <w:r w:rsidRPr="005C076B">
        <w:rPr>
          <w:rFonts w:ascii="Verdana" w:eastAsia="Verdana" w:hAnsi="Verdana"/>
          <w:b/>
          <w:bCs/>
          <w:spacing w:val="-15"/>
          <w:sz w:val="17"/>
          <w:szCs w:val="17"/>
          <w:lang w:bidi="en-US"/>
        </w:rPr>
        <w:t xml:space="preserve"> </w:t>
      </w:r>
      <w:r w:rsidRPr="005C076B">
        <w:rPr>
          <w:rFonts w:ascii="Verdana" w:eastAsia="Verdana" w:hAnsi="Verdana"/>
          <w:b/>
          <w:bCs/>
          <w:sz w:val="17"/>
          <w:szCs w:val="17"/>
          <w:lang w:bidi="en-US"/>
        </w:rPr>
        <w:t>party</w:t>
      </w:r>
      <w:r w:rsidRPr="005C076B">
        <w:rPr>
          <w:rFonts w:ascii="Verdana" w:eastAsia="Verdana" w:hAnsi="Verdana"/>
          <w:b/>
          <w:bCs/>
          <w:spacing w:val="-15"/>
          <w:sz w:val="17"/>
          <w:szCs w:val="17"/>
          <w:lang w:bidi="en-US"/>
        </w:rPr>
        <w:t xml:space="preserve"> </w:t>
      </w:r>
      <w:r w:rsidRPr="005C076B">
        <w:rPr>
          <w:rFonts w:ascii="Verdana" w:eastAsia="Verdana" w:hAnsi="Verdana"/>
          <w:b/>
          <w:bCs/>
          <w:sz w:val="17"/>
          <w:szCs w:val="17"/>
          <w:lang w:bidi="en-US"/>
        </w:rPr>
        <w:t>committee,</w:t>
      </w:r>
      <w:r w:rsidRPr="005C076B">
        <w:rPr>
          <w:rFonts w:ascii="Verdana" w:eastAsia="Verdana" w:hAnsi="Verdana"/>
          <w:b/>
          <w:bCs/>
          <w:spacing w:val="-15"/>
          <w:sz w:val="17"/>
          <w:szCs w:val="17"/>
          <w:lang w:bidi="en-US"/>
        </w:rPr>
        <w:t xml:space="preserve"> </w:t>
      </w:r>
      <w:r w:rsidRPr="005C076B">
        <w:rPr>
          <w:rFonts w:ascii="Verdana" w:eastAsia="Verdana" w:hAnsi="Verdana"/>
          <w:b/>
          <w:bCs/>
          <w:sz w:val="17"/>
          <w:szCs w:val="17"/>
          <w:lang w:bidi="en-US"/>
        </w:rPr>
        <w:t>exploratory</w:t>
      </w:r>
      <w:r w:rsidRPr="005C076B">
        <w:rPr>
          <w:rFonts w:ascii="Verdana" w:eastAsia="Verdana" w:hAnsi="Verdana"/>
          <w:b/>
          <w:bCs/>
          <w:spacing w:val="-15"/>
          <w:sz w:val="17"/>
          <w:szCs w:val="17"/>
          <w:lang w:bidi="en-US"/>
        </w:rPr>
        <w:t xml:space="preserve"> </w:t>
      </w:r>
      <w:r w:rsidRPr="005C076B">
        <w:rPr>
          <w:rFonts w:ascii="Verdana" w:eastAsia="Verdana" w:hAnsi="Verdana"/>
          <w:b/>
          <w:bCs/>
          <w:sz w:val="17"/>
          <w:szCs w:val="17"/>
          <w:lang w:bidi="en-US"/>
        </w:rPr>
        <w:t>committee, candidate for state-wide office or for the General Assembly, or political committee</w:t>
      </w:r>
      <w:r w:rsidRPr="005C076B">
        <w:rPr>
          <w:rFonts w:ascii="Verdana" w:eastAsia="Verdana" w:hAnsi="Verdana"/>
          <w:b/>
          <w:bCs/>
          <w:spacing w:val="-16"/>
          <w:sz w:val="17"/>
          <w:szCs w:val="17"/>
          <w:lang w:bidi="en-US"/>
        </w:rPr>
        <w:t xml:space="preserve"> </w:t>
      </w:r>
      <w:r w:rsidRPr="005C076B">
        <w:rPr>
          <w:rFonts w:ascii="Verdana" w:eastAsia="Verdana" w:hAnsi="Verdana"/>
          <w:b/>
          <w:bCs/>
          <w:sz w:val="17"/>
          <w:szCs w:val="17"/>
          <w:lang w:bidi="en-US"/>
        </w:rPr>
        <w:t>authorized</w:t>
      </w:r>
      <w:r w:rsidRPr="005C076B">
        <w:rPr>
          <w:rFonts w:ascii="Verdana" w:eastAsia="Verdana" w:hAnsi="Verdana"/>
          <w:b/>
          <w:bCs/>
          <w:spacing w:val="-20"/>
          <w:sz w:val="17"/>
          <w:szCs w:val="17"/>
          <w:lang w:bidi="en-US"/>
        </w:rPr>
        <w:t xml:space="preserve"> </w:t>
      </w:r>
      <w:r w:rsidRPr="005C076B">
        <w:rPr>
          <w:rFonts w:ascii="Verdana" w:eastAsia="Verdana" w:hAnsi="Verdana"/>
          <w:b/>
          <w:bCs/>
          <w:sz w:val="17"/>
          <w:szCs w:val="17"/>
          <w:lang w:bidi="en-US"/>
        </w:rPr>
        <w:t>to</w:t>
      </w:r>
      <w:r w:rsidRPr="005C076B">
        <w:rPr>
          <w:rFonts w:ascii="Verdana" w:eastAsia="Verdana" w:hAnsi="Verdana"/>
          <w:b/>
          <w:bCs/>
          <w:spacing w:val="-16"/>
          <w:sz w:val="17"/>
          <w:szCs w:val="17"/>
          <w:lang w:bidi="en-US"/>
        </w:rPr>
        <w:t xml:space="preserve"> </w:t>
      </w:r>
      <w:r w:rsidRPr="005C076B">
        <w:rPr>
          <w:rFonts w:ascii="Verdana" w:eastAsia="Verdana" w:hAnsi="Verdana"/>
          <w:b/>
          <w:bCs/>
          <w:sz w:val="17"/>
          <w:szCs w:val="17"/>
          <w:lang w:bidi="en-US"/>
        </w:rPr>
        <w:t>make</w:t>
      </w:r>
      <w:r w:rsidRPr="005C076B">
        <w:rPr>
          <w:rFonts w:ascii="Verdana" w:eastAsia="Verdana" w:hAnsi="Verdana"/>
          <w:b/>
          <w:bCs/>
          <w:spacing w:val="-17"/>
          <w:sz w:val="17"/>
          <w:szCs w:val="17"/>
          <w:lang w:bidi="en-US"/>
        </w:rPr>
        <w:t xml:space="preserve"> </w:t>
      </w:r>
      <w:r w:rsidRPr="005C076B">
        <w:rPr>
          <w:rFonts w:ascii="Verdana" w:eastAsia="Verdana" w:hAnsi="Verdana"/>
          <w:b/>
          <w:bCs/>
          <w:sz w:val="17"/>
          <w:szCs w:val="17"/>
          <w:lang w:bidi="en-US"/>
        </w:rPr>
        <w:t>contributions</w:t>
      </w:r>
      <w:r w:rsidRPr="005C076B">
        <w:rPr>
          <w:rFonts w:ascii="Verdana" w:eastAsia="Verdana" w:hAnsi="Verdana"/>
          <w:b/>
          <w:bCs/>
          <w:spacing w:val="-17"/>
          <w:sz w:val="17"/>
          <w:szCs w:val="17"/>
          <w:lang w:bidi="en-US"/>
        </w:rPr>
        <w:t xml:space="preserve"> </w:t>
      </w:r>
      <w:r w:rsidRPr="005C076B">
        <w:rPr>
          <w:rFonts w:ascii="Verdana" w:eastAsia="Verdana" w:hAnsi="Verdana"/>
          <w:b/>
          <w:bCs/>
          <w:sz w:val="17"/>
          <w:szCs w:val="17"/>
          <w:lang w:bidi="en-US"/>
        </w:rPr>
        <w:t>to</w:t>
      </w:r>
      <w:r w:rsidRPr="005C076B">
        <w:rPr>
          <w:rFonts w:ascii="Verdana" w:eastAsia="Verdana" w:hAnsi="Verdana"/>
          <w:b/>
          <w:bCs/>
          <w:spacing w:val="-16"/>
          <w:sz w:val="17"/>
          <w:szCs w:val="17"/>
          <w:lang w:bidi="en-US"/>
        </w:rPr>
        <w:t xml:space="preserve"> </w:t>
      </w:r>
      <w:r w:rsidRPr="005C076B">
        <w:rPr>
          <w:rFonts w:ascii="Verdana" w:eastAsia="Verdana" w:hAnsi="Verdana"/>
          <w:b/>
          <w:bCs/>
          <w:sz w:val="17"/>
          <w:szCs w:val="17"/>
          <w:lang w:bidi="en-US"/>
        </w:rPr>
        <w:t>or</w:t>
      </w:r>
      <w:r w:rsidRPr="005C076B">
        <w:rPr>
          <w:rFonts w:ascii="Verdana" w:eastAsia="Verdana" w:hAnsi="Verdana"/>
          <w:b/>
          <w:bCs/>
          <w:spacing w:val="-16"/>
          <w:sz w:val="17"/>
          <w:szCs w:val="17"/>
          <w:lang w:bidi="en-US"/>
        </w:rPr>
        <w:t xml:space="preserve"> </w:t>
      </w:r>
      <w:r w:rsidRPr="005C076B">
        <w:rPr>
          <w:rFonts w:ascii="Verdana" w:eastAsia="Verdana" w:hAnsi="Verdana"/>
          <w:b/>
          <w:bCs/>
          <w:sz w:val="17"/>
          <w:szCs w:val="17"/>
          <w:lang w:bidi="en-US"/>
        </w:rPr>
        <w:t>expenditures</w:t>
      </w:r>
      <w:r w:rsidRPr="005C076B">
        <w:rPr>
          <w:rFonts w:ascii="Verdana" w:eastAsia="Verdana" w:hAnsi="Verdana"/>
          <w:b/>
          <w:bCs/>
          <w:spacing w:val="-18"/>
          <w:sz w:val="17"/>
          <w:szCs w:val="17"/>
          <w:lang w:bidi="en-US"/>
        </w:rPr>
        <w:t xml:space="preserve"> </w:t>
      </w:r>
      <w:r w:rsidRPr="005C076B">
        <w:rPr>
          <w:rFonts w:ascii="Verdana" w:eastAsia="Verdana" w:hAnsi="Verdana"/>
          <w:b/>
          <w:bCs/>
          <w:sz w:val="17"/>
          <w:szCs w:val="17"/>
          <w:lang w:bidi="en-US"/>
        </w:rPr>
        <w:t>to</w:t>
      </w:r>
      <w:r w:rsidRPr="005C076B">
        <w:rPr>
          <w:rFonts w:ascii="Verdana" w:eastAsia="Verdana" w:hAnsi="Verdana"/>
          <w:b/>
          <w:bCs/>
          <w:spacing w:val="-19"/>
          <w:sz w:val="17"/>
          <w:szCs w:val="17"/>
          <w:lang w:bidi="en-US"/>
        </w:rPr>
        <w:t xml:space="preserve"> </w:t>
      </w:r>
      <w:r w:rsidRPr="005C076B">
        <w:rPr>
          <w:rFonts w:ascii="Verdana" w:eastAsia="Verdana" w:hAnsi="Verdana"/>
          <w:b/>
          <w:bCs/>
          <w:sz w:val="17"/>
          <w:szCs w:val="17"/>
          <w:lang w:bidi="en-US"/>
        </w:rPr>
        <w:t>or</w:t>
      </w:r>
      <w:r w:rsidRPr="005C076B">
        <w:rPr>
          <w:rFonts w:ascii="Verdana" w:eastAsia="Verdana" w:hAnsi="Verdana"/>
          <w:b/>
          <w:bCs/>
          <w:spacing w:val="-19"/>
          <w:sz w:val="17"/>
          <w:szCs w:val="17"/>
          <w:lang w:bidi="en-US"/>
        </w:rPr>
        <w:t xml:space="preserve"> </w:t>
      </w:r>
      <w:r w:rsidRPr="005C076B">
        <w:rPr>
          <w:rFonts w:ascii="Verdana" w:eastAsia="Verdana" w:hAnsi="Verdana"/>
          <w:b/>
          <w:bCs/>
          <w:sz w:val="17"/>
          <w:szCs w:val="17"/>
          <w:lang w:bidi="en-US"/>
        </w:rPr>
        <w:t>for, the benefit of such candidates, in the previous four years, that were determined by the State Elections Enforcement Commission to be in violation of subparagraph (A) or (B) of subdivision (2) of subsection (f) of Section 9-612 of the General Statutes, without mitigating circumstances having been found to exist concerning such violation.  Each such certification shall be sworn as true to the best knowledge and belief of the person signing the certification, subject to the</w:t>
      </w:r>
      <w:r w:rsidRPr="005C076B">
        <w:rPr>
          <w:rFonts w:ascii="Verdana" w:eastAsia="Verdana" w:hAnsi="Verdana"/>
          <w:b/>
          <w:bCs/>
          <w:spacing w:val="-9"/>
          <w:sz w:val="17"/>
          <w:szCs w:val="17"/>
          <w:lang w:bidi="en-US"/>
        </w:rPr>
        <w:t xml:space="preserve"> </w:t>
      </w:r>
      <w:r w:rsidRPr="005C076B">
        <w:rPr>
          <w:rFonts w:ascii="Verdana" w:eastAsia="Verdana" w:hAnsi="Verdana"/>
          <w:b/>
          <w:bCs/>
          <w:sz w:val="17"/>
          <w:szCs w:val="17"/>
          <w:lang w:bidi="en-US"/>
        </w:rPr>
        <w:t>penalties</w:t>
      </w:r>
      <w:r w:rsidRPr="005C076B">
        <w:rPr>
          <w:rFonts w:ascii="Verdana" w:eastAsia="Verdana" w:hAnsi="Verdana"/>
          <w:b/>
          <w:bCs/>
          <w:spacing w:val="-10"/>
          <w:sz w:val="17"/>
          <w:szCs w:val="17"/>
          <w:lang w:bidi="en-US"/>
        </w:rPr>
        <w:t xml:space="preserve"> </w:t>
      </w:r>
      <w:r w:rsidRPr="005C076B">
        <w:rPr>
          <w:rFonts w:ascii="Verdana" w:eastAsia="Verdana" w:hAnsi="Verdana"/>
          <w:b/>
          <w:bCs/>
          <w:sz w:val="17"/>
          <w:szCs w:val="17"/>
          <w:lang w:bidi="en-US"/>
        </w:rPr>
        <w:t>of</w:t>
      </w:r>
      <w:r w:rsidRPr="005C076B">
        <w:rPr>
          <w:rFonts w:ascii="Verdana" w:eastAsia="Verdana" w:hAnsi="Verdana"/>
          <w:b/>
          <w:bCs/>
          <w:spacing w:val="-7"/>
          <w:sz w:val="17"/>
          <w:szCs w:val="17"/>
          <w:lang w:bidi="en-US"/>
        </w:rPr>
        <w:t xml:space="preserve"> </w:t>
      </w:r>
      <w:r w:rsidRPr="005C076B">
        <w:rPr>
          <w:rFonts w:ascii="Verdana" w:eastAsia="Verdana" w:hAnsi="Verdana"/>
          <w:b/>
          <w:bCs/>
          <w:sz w:val="17"/>
          <w:szCs w:val="17"/>
          <w:lang w:bidi="en-US"/>
        </w:rPr>
        <w:t>false</w:t>
      </w:r>
      <w:r w:rsidRPr="005C076B">
        <w:rPr>
          <w:rFonts w:ascii="Verdana" w:eastAsia="Verdana" w:hAnsi="Verdana"/>
          <w:b/>
          <w:bCs/>
          <w:spacing w:val="-6"/>
          <w:sz w:val="17"/>
          <w:szCs w:val="17"/>
          <w:lang w:bidi="en-US"/>
        </w:rPr>
        <w:t xml:space="preserve"> </w:t>
      </w:r>
      <w:r w:rsidRPr="005C076B">
        <w:rPr>
          <w:rFonts w:ascii="Verdana" w:eastAsia="Verdana" w:hAnsi="Verdana"/>
          <w:b/>
          <w:bCs/>
          <w:sz w:val="17"/>
          <w:szCs w:val="17"/>
          <w:lang w:bidi="en-US"/>
        </w:rPr>
        <w:t xml:space="preserve">statement. </w:t>
      </w:r>
      <w:r w:rsidRPr="005C076B">
        <w:rPr>
          <w:rFonts w:ascii="Verdana" w:eastAsia="Verdana" w:hAnsi="Verdana"/>
          <w:b/>
          <w:bCs/>
          <w:spacing w:val="-7"/>
          <w:sz w:val="17"/>
          <w:szCs w:val="17"/>
          <w:lang w:bidi="en-US"/>
        </w:rPr>
        <w:t xml:space="preserve"> </w:t>
      </w:r>
      <w:r w:rsidRPr="005C076B">
        <w:rPr>
          <w:rFonts w:ascii="Verdana" w:eastAsia="Verdana" w:hAnsi="Verdana"/>
          <w:b/>
          <w:bCs/>
          <w:sz w:val="17"/>
          <w:szCs w:val="17"/>
          <w:lang w:bidi="en-US"/>
        </w:rPr>
        <w:t>If</w:t>
      </w:r>
      <w:r w:rsidRPr="005C076B">
        <w:rPr>
          <w:rFonts w:ascii="Verdana" w:eastAsia="Verdana" w:hAnsi="Verdana"/>
          <w:b/>
          <w:bCs/>
          <w:spacing w:val="-9"/>
          <w:sz w:val="17"/>
          <w:szCs w:val="17"/>
          <w:lang w:bidi="en-US"/>
        </w:rPr>
        <w:t xml:space="preserve"> </w:t>
      </w:r>
      <w:r w:rsidRPr="005C076B">
        <w:rPr>
          <w:rFonts w:ascii="Verdana" w:eastAsia="Verdana" w:hAnsi="Verdana"/>
          <w:b/>
          <w:bCs/>
          <w:sz w:val="17"/>
          <w:szCs w:val="17"/>
          <w:lang w:bidi="en-US"/>
        </w:rPr>
        <w:t>there</w:t>
      </w:r>
      <w:r w:rsidRPr="005C076B">
        <w:rPr>
          <w:rFonts w:ascii="Verdana" w:eastAsia="Verdana" w:hAnsi="Verdana"/>
          <w:b/>
          <w:bCs/>
          <w:spacing w:val="-8"/>
          <w:sz w:val="17"/>
          <w:szCs w:val="17"/>
          <w:lang w:bidi="en-US"/>
        </w:rPr>
        <w:t xml:space="preserve"> </w:t>
      </w:r>
      <w:r w:rsidRPr="005C076B">
        <w:rPr>
          <w:rFonts w:ascii="Verdana" w:eastAsia="Verdana" w:hAnsi="Verdana"/>
          <w:b/>
          <w:bCs/>
          <w:sz w:val="17"/>
          <w:szCs w:val="17"/>
          <w:lang w:bidi="en-US"/>
        </w:rPr>
        <w:t>is</w:t>
      </w:r>
      <w:r w:rsidRPr="005C076B">
        <w:rPr>
          <w:rFonts w:ascii="Verdana" w:eastAsia="Verdana" w:hAnsi="Verdana"/>
          <w:b/>
          <w:bCs/>
          <w:spacing w:val="-10"/>
          <w:sz w:val="17"/>
          <w:szCs w:val="17"/>
          <w:lang w:bidi="en-US"/>
        </w:rPr>
        <w:t xml:space="preserve"> </w:t>
      </w:r>
      <w:r w:rsidRPr="005C076B">
        <w:rPr>
          <w:rFonts w:ascii="Verdana" w:eastAsia="Verdana" w:hAnsi="Verdana"/>
          <w:b/>
          <w:bCs/>
          <w:sz w:val="17"/>
          <w:szCs w:val="17"/>
          <w:lang w:bidi="en-US"/>
        </w:rPr>
        <w:t>any</w:t>
      </w:r>
      <w:r w:rsidRPr="005C076B">
        <w:rPr>
          <w:rFonts w:ascii="Verdana" w:eastAsia="Verdana" w:hAnsi="Verdana"/>
          <w:b/>
          <w:bCs/>
          <w:spacing w:val="-6"/>
          <w:sz w:val="17"/>
          <w:szCs w:val="17"/>
          <w:lang w:bidi="en-US"/>
        </w:rPr>
        <w:t xml:space="preserve"> </w:t>
      </w:r>
      <w:r w:rsidRPr="005C076B">
        <w:rPr>
          <w:rFonts w:ascii="Verdana" w:eastAsia="Verdana" w:hAnsi="Verdana"/>
          <w:b/>
          <w:bCs/>
          <w:sz w:val="17"/>
          <w:szCs w:val="17"/>
          <w:lang w:bidi="en-US"/>
        </w:rPr>
        <w:t>change</w:t>
      </w:r>
      <w:r w:rsidRPr="005C076B">
        <w:rPr>
          <w:rFonts w:ascii="Verdana" w:eastAsia="Verdana" w:hAnsi="Verdana"/>
          <w:b/>
          <w:bCs/>
          <w:spacing w:val="-7"/>
          <w:sz w:val="17"/>
          <w:szCs w:val="17"/>
          <w:lang w:bidi="en-US"/>
        </w:rPr>
        <w:t xml:space="preserve"> </w:t>
      </w:r>
      <w:r w:rsidRPr="005C076B">
        <w:rPr>
          <w:rFonts w:ascii="Verdana" w:eastAsia="Verdana" w:hAnsi="Verdana"/>
          <w:b/>
          <w:bCs/>
          <w:sz w:val="17"/>
          <w:szCs w:val="17"/>
          <w:lang w:bidi="en-US"/>
        </w:rPr>
        <w:t>in</w:t>
      </w:r>
      <w:r w:rsidRPr="005C076B">
        <w:rPr>
          <w:rFonts w:ascii="Verdana" w:eastAsia="Verdana" w:hAnsi="Verdana"/>
          <w:b/>
          <w:bCs/>
          <w:spacing w:val="-7"/>
          <w:sz w:val="17"/>
          <w:szCs w:val="17"/>
          <w:lang w:bidi="en-US"/>
        </w:rPr>
        <w:t xml:space="preserve"> </w:t>
      </w:r>
      <w:r w:rsidRPr="005C076B">
        <w:rPr>
          <w:rFonts w:ascii="Verdana" w:eastAsia="Verdana" w:hAnsi="Verdana"/>
          <w:b/>
          <w:bCs/>
          <w:sz w:val="17"/>
          <w:szCs w:val="17"/>
          <w:lang w:bidi="en-US"/>
        </w:rPr>
        <w:t>the</w:t>
      </w:r>
      <w:r w:rsidRPr="005C076B">
        <w:rPr>
          <w:rFonts w:ascii="Verdana" w:eastAsia="Verdana" w:hAnsi="Verdana"/>
          <w:b/>
          <w:bCs/>
          <w:spacing w:val="-9"/>
          <w:sz w:val="17"/>
          <w:szCs w:val="17"/>
          <w:lang w:bidi="en-US"/>
        </w:rPr>
        <w:t xml:space="preserve"> </w:t>
      </w:r>
      <w:r w:rsidRPr="005C076B">
        <w:rPr>
          <w:rFonts w:ascii="Verdana" w:eastAsia="Verdana" w:hAnsi="Verdana"/>
          <w:b/>
          <w:bCs/>
          <w:sz w:val="17"/>
          <w:szCs w:val="17"/>
          <w:lang w:bidi="en-US"/>
        </w:rPr>
        <w:t>information contained in the most recently filed certification, such person shall submit an updated certification not later than thirty days after the effective date of any such change or upon the submittal of any new bid or proposal for a state contract, whichever is</w:t>
      </w:r>
      <w:r w:rsidRPr="005C076B">
        <w:rPr>
          <w:rFonts w:ascii="Verdana" w:eastAsia="Verdana" w:hAnsi="Verdana"/>
          <w:b/>
          <w:bCs/>
          <w:spacing w:val="-7"/>
          <w:sz w:val="17"/>
          <w:szCs w:val="17"/>
          <w:lang w:bidi="en-US"/>
        </w:rPr>
        <w:t xml:space="preserve"> </w:t>
      </w:r>
      <w:r w:rsidRPr="005C076B">
        <w:rPr>
          <w:rFonts w:ascii="Verdana" w:eastAsia="Verdana" w:hAnsi="Verdana"/>
          <w:b/>
          <w:bCs/>
          <w:sz w:val="17"/>
          <w:szCs w:val="17"/>
          <w:lang w:bidi="en-US"/>
        </w:rPr>
        <w:t>earlier.</w:t>
      </w:r>
      <w:r w:rsidRPr="005C076B">
        <w:rPr>
          <w:rFonts w:ascii="Verdana" w:eastAsia="Verdana" w:hAnsi="Verdana" w:cs="Verdana"/>
          <w:b/>
          <w:bCs/>
          <w:sz w:val="17"/>
          <w:szCs w:val="17"/>
          <w:lang w:bidi="en-US"/>
        </w:rPr>
        <w:t xml:space="preserve">  </w:t>
      </w:r>
    </w:p>
    <w:p w14:paraId="7636F4E2" w14:textId="77777777" w:rsidR="005C076B" w:rsidRPr="005C076B" w:rsidRDefault="005C076B" w:rsidP="005C076B">
      <w:pPr>
        <w:widowControl w:val="0"/>
        <w:autoSpaceDE w:val="0"/>
        <w:autoSpaceDN w:val="0"/>
        <w:spacing w:before="101"/>
        <w:ind w:left="300"/>
        <w:outlineLvl w:val="0"/>
        <w:rPr>
          <w:rFonts w:ascii="Verdana" w:eastAsia="Verdana" w:hAnsi="Verdana" w:cs="Verdana"/>
          <w:b/>
          <w:bCs/>
          <w:sz w:val="17"/>
          <w:szCs w:val="17"/>
          <w:lang w:bidi="en-US"/>
        </w:rPr>
      </w:pPr>
    </w:p>
    <w:p w14:paraId="355D6D1A" w14:textId="77777777" w:rsidR="005C076B" w:rsidRPr="005C076B" w:rsidRDefault="005C076B" w:rsidP="005C076B">
      <w:pPr>
        <w:widowControl w:val="0"/>
        <w:autoSpaceDE w:val="0"/>
        <w:autoSpaceDN w:val="0"/>
        <w:spacing w:before="101"/>
        <w:ind w:left="300"/>
        <w:outlineLvl w:val="0"/>
        <w:rPr>
          <w:rFonts w:ascii="Verdana" w:eastAsia="Verdana" w:hAnsi="Verdana" w:cs="Verdana"/>
          <w:b/>
          <w:bCs/>
          <w:sz w:val="17"/>
          <w:szCs w:val="17"/>
          <w:lang w:bidi="en-US"/>
        </w:rPr>
      </w:pPr>
      <w:r w:rsidRPr="005C076B">
        <w:rPr>
          <w:rFonts w:ascii="Verdana" w:eastAsia="Verdana" w:hAnsi="Verdana" w:cs="Verdana"/>
          <w:b/>
          <w:bCs/>
          <w:sz w:val="17"/>
          <w:szCs w:val="17"/>
          <w:lang w:bidi="en-US"/>
        </w:rPr>
        <w:t xml:space="preserve">All Campaign Contributions on behalf of </w:t>
      </w:r>
      <w:r w:rsidRPr="005C076B">
        <w:rPr>
          <w:rFonts w:ascii="Verdana" w:eastAsia="Verdana" w:hAnsi="Verdana"/>
          <w:b/>
          <w:bCs/>
          <w:sz w:val="17"/>
          <w:szCs w:val="17"/>
          <w:lang w:bidi="en-US"/>
        </w:rPr>
        <w:t>any</w:t>
      </w:r>
      <w:r w:rsidRPr="005C076B">
        <w:rPr>
          <w:rFonts w:ascii="Verdana" w:eastAsia="Verdana" w:hAnsi="Verdana"/>
          <w:b/>
          <w:bCs/>
          <w:spacing w:val="-15"/>
          <w:sz w:val="17"/>
          <w:szCs w:val="17"/>
          <w:lang w:bidi="en-US"/>
        </w:rPr>
        <w:t xml:space="preserve"> </w:t>
      </w:r>
      <w:r w:rsidRPr="005C076B">
        <w:rPr>
          <w:rFonts w:ascii="Verdana" w:eastAsia="Verdana" w:hAnsi="Verdana"/>
          <w:b/>
          <w:bCs/>
          <w:sz w:val="17"/>
          <w:szCs w:val="17"/>
          <w:lang w:bidi="en-US"/>
        </w:rPr>
        <w:t>party</w:t>
      </w:r>
      <w:r w:rsidRPr="005C076B">
        <w:rPr>
          <w:rFonts w:ascii="Verdana" w:eastAsia="Verdana" w:hAnsi="Verdana"/>
          <w:b/>
          <w:bCs/>
          <w:spacing w:val="-15"/>
          <w:sz w:val="17"/>
          <w:szCs w:val="17"/>
          <w:lang w:bidi="en-US"/>
        </w:rPr>
        <w:t xml:space="preserve"> </w:t>
      </w:r>
      <w:r w:rsidRPr="005C076B">
        <w:rPr>
          <w:rFonts w:ascii="Verdana" w:eastAsia="Verdana" w:hAnsi="Verdana"/>
          <w:b/>
          <w:bCs/>
          <w:sz w:val="17"/>
          <w:szCs w:val="17"/>
          <w:lang w:bidi="en-US"/>
        </w:rPr>
        <w:t>committee,</w:t>
      </w:r>
      <w:r w:rsidRPr="005C076B">
        <w:rPr>
          <w:rFonts w:ascii="Verdana" w:eastAsia="Verdana" w:hAnsi="Verdana"/>
          <w:b/>
          <w:bCs/>
          <w:spacing w:val="-15"/>
          <w:sz w:val="17"/>
          <w:szCs w:val="17"/>
          <w:lang w:bidi="en-US"/>
        </w:rPr>
        <w:t xml:space="preserve"> </w:t>
      </w:r>
      <w:r w:rsidRPr="005C076B">
        <w:rPr>
          <w:rFonts w:ascii="Verdana" w:eastAsia="Verdana" w:hAnsi="Verdana"/>
          <w:b/>
          <w:bCs/>
          <w:sz w:val="17"/>
          <w:szCs w:val="17"/>
          <w:lang w:bidi="en-US"/>
        </w:rPr>
        <w:t>exploratory</w:t>
      </w:r>
      <w:r w:rsidRPr="005C076B">
        <w:rPr>
          <w:rFonts w:ascii="Verdana" w:eastAsia="Verdana" w:hAnsi="Verdana"/>
          <w:b/>
          <w:bCs/>
          <w:spacing w:val="-15"/>
          <w:sz w:val="17"/>
          <w:szCs w:val="17"/>
          <w:lang w:bidi="en-US"/>
        </w:rPr>
        <w:t xml:space="preserve"> </w:t>
      </w:r>
      <w:r w:rsidRPr="005C076B">
        <w:rPr>
          <w:rFonts w:ascii="Verdana" w:eastAsia="Verdana" w:hAnsi="Verdana"/>
          <w:b/>
          <w:bCs/>
          <w:sz w:val="17"/>
          <w:szCs w:val="17"/>
          <w:lang w:bidi="en-US"/>
        </w:rPr>
        <w:t>committee, candidate for state-wide office or for the General Assembly, or political committee</w:t>
      </w:r>
      <w:r w:rsidRPr="005C076B">
        <w:rPr>
          <w:rFonts w:ascii="Verdana" w:eastAsia="Verdana" w:hAnsi="Verdana"/>
          <w:b/>
          <w:bCs/>
          <w:spacing w:val="-16"/>
          <w:sz w:val="17"/>
          <w:szCs w:val="17"/>
          <w:lang w:bidi="en-US"/>
        </w:rPr>
        <w:t xml:space="preserve"> </w:t>
      </w:r>
      <w:r w:rsidRPr="005C076B">
        <w:rPr>
          <w:rFonts w:ascii="Verdana" w:eastAsia="Verdana" w:hAnsi="Verdana"/>
          <w:b/>
          <w:bCs/>
          <w:sz w:val="17"/>
          <w:szCs w:val="17"/>
          <w:lang w:bidi="en-US"/>
        </w:rPr>
        <w:t>authorized</w:t>
      </w:r>
      <w:r w:rsidRPr="005C076B">
        <w:rPr>
          <w:rFonts w:ascii="Verdana" w:eastAsia="Verdana" w:hAnsi="Verdana"/>
          <w:b/>
          <w:bCs/>
          <w:spacing w:val="-20"/>
          <w:sz w:val="17"/>
          <w:szCs w:val="17"/>
          <w:lang w:bidi="en-US"/>
        </w:rPr>
        <w:t xml:space="preserve"> </w:t>
      </w:r>
      <w:r w:rsidRPr="005C076B">
        <w:rPr>
          <w:rFonts w:ascii="Verdana" w:eastAsia="Verdana" w:hAnsi="Verdana"/>
          <w:b/>
          <w:bCs/>
          <w:sz w:val="17"/>
          <w:szCs w:val="17"/>
          <w:lang w:bidi="en-US"/>
        </w:rPr>
        <w:t>to</w:t>
      </w:r>
      <w:r w:rsidRPr="005C076B">
        <w:rPr>
          <w:rFonts w:ascii="Verdana" w:eastAsia="Verdana" w:hAnsi="Verdana"/>
          <w:b/>
          <w:bCs/>
          <w:spacing w:val="-16"/>
          <w:sz w:val="17"/>
          <w:szCs w:val="17"/>
          <w:lang w:bidi="en-US"/>
        </w:rPr>
        <w:t xml:space="preserve"> </w:t>
      </w:r>
      <w:r w:rsidRPr="005C076B">
        <w:rPr>
          <w:rFonts w:ascii="Verdana" w:eastAsia="Verdana" w:hAnsi="Verdana"/>
          <w:b/>
          <w:bCs/>
          <w:sz w:val="17"/>
          <w:szCs w:val="17"/>
          <w:lang w:bidi="en-US"/>
        </w:rPr>
        <w:t>make</w:t>
      </w:r>
      <w:r w:rsidRPr="005C076B">
        <w:rPr>
          <w:rFonts w:ascii="Verdana" w:eastAsia="Verdana" w:hAnsi="Verdana"/>
          <w:b/>
          <w:bCs/>
          <w:spacing w:val="-17"/>
          <w:sz w:val="17"/>
          <w:szCs w:val="17"/>
          <w:lang w:bidi="en-US"/>
        </w:rPr>
        <w:t xml:space="preserve"> </w:t>
      </w:r>
      <w:r w:rsidRPr="005C076B">
        <w:rPr>
          <w:rFonts w:ascii="Verdana" w:eastAsia="Verdana" w:hAnsi="Verdana"/>
          <w:b/>
          <w:bCs/>
          <w:sz w:val="17"/>
          <w:szCs w:val="17"/>
          <w:lang w:bidi="en-US"/>
        </w:rPr>
        <w:t>contributions</w:t>
      </w:r>
      <w:r w:rsidRPr="005C076B">
        <w:rPr>
          <w:rFonts w:ascii="Verdana" w:eastAsia="Verdana" w:hAnsi="Verdana"/>
          <w:b/>
          <w:bCs/>
          <w:spacing w:val="-17"/>
          <w:sz w:val="17"/>
          <w:szCs w:val="17"/>
          <w:lang w:bidi="en-US"/>
        </w:rPr>
        <w:t xml:space="preserve"> </w:t>
      </w:r>
      <w:r w:rsidRPr="005C076B">
        <w:rPr>
          <w:rFonts w:ascii="Verdana" w:eastAsia="Verdana" w:hAnsi="Verdana"/>
          <w:b/>
          <w:bCs/>
          <w:sz w:val="17"/>
          <w:szCs w:val="17"/>
          <w:lang w:bidi="en-US"/>
        </w:rPr>
        <w:t>to</w:t>
      </w:r>
      <w:r w:rsidRPr="005C076B">
        <w:rPr>
          <w:rFonts w:ascii="Verdana" w:eastAsia="Verdana" w:hAnsi="Verdana"/>
          <w:b/>
          <w:bCs/>
          <w:spacing w:val="-16"/>
          <w:sz w:val="17"/>
          <w:szCs w:val="17"/>
          <w:lang w:bidi="en-US"/>
        </w:rPr>
        <w:t xml:space="preserve"> </w:t>
      </w:r>
      <w:r w:rsidRPr="005C076B">
        <w:rPr>
          <w:rFonts w:ascii="Verdana" w:eastAsia="Verdana" w:hAnsi="Verdana"/>
          <w:b/>
          <w:bCs/>
          <w:sz w:val="17"/>
          <w:szCs w:val="17"/>
          <w:lang w:bidi="en-US"/>
        </w:rPr>
        <w:t>or</w:t>
      </w:r>
      <w:r w:rsidRPr="005C076B">
        <w:rPr>
          <w:rFonts w:ascii="Verdana" w:eastAsia="Verdana" w:hAnsi="Verdana"/>
          <w:b/>
          <w:bCs/>
          <w:spacing w:val="-16"/>
          <w:sz w:val="17"/>
          <w:szCs w:val="17"/>
          <w:lang w:bidi="en-US"/>
        </w:rPr>
        <w:t xml:space="preserve"> </w:t>
      </w:r>
      <w:r w:rsidRPr="005C076B">
        <w:rPr>
          <w:rFonts w:ascii="Verdana" w:eastAsia="Verdana" w:hAnsi="Verdana"/>
          <w:b/>
          <w:bCs/>
          <w:sz w:val="17"/>
          <w:szCs w:val="17"/>
          <w:lang w:bidi="en-US"/>
        </w:rPr>
        <w:t>expenditures</w:t>
      </w:r>
      <w:r w:rsidRPr="005C076B">
        <w:rPr>
          <w:rFonts w:ascii="Verdana" w:eastAsia="Verdana" w:hAnsi="Verdana"/>
          <w:b/>
          <w:bCs/>
          <w:spacing w:val="-18"/>
          <w:sz w:val="17"/>
          <w:szCs w:val="17"/>
          <w:lang w:bidi="en-US"/>
        </w:rPr>
        <w:t xml:space="preserve"> </w:t>
      </w:r>
      <w:r w:rsidRPr="005C076B">
        <w:rPr>
          <w:rFonts w:ascii="Verdana" w:eastAsia="Verdana" w:hAnsi="Verdana"/>
          <w:b/>
          <w:bCs/>
          <w:sz w:val="17"/>
          <w:szCs w:val="17"/>
          <w:lang w:bidi="en-US"/>
        </w:rPr>
        <w:t>to</w:t>
      </w:r>
      <w:r w:rsidRPr="005C076B">
        <w:rPr>
          <w:rFonts w:ascii="Verdana" w:eastAsia="Verdana" w:hAnsi="Verdana"/>
          <w:b/>
          <w:bCs/>
          <w:spacing w:val="-19"/>
          <w:sz w:val="17"/>
          <w:szCs w:val="17"/>
          <w:lang w:bidi="en-US"/>
        </w:rPr>
        <w:t xml:space="preserve"> </w:t>
      </w:r>
      <w:r w:rsidRPr="005C076B">
        <w:rPr>
          <w:rFonts w:ascii="Verdana" w:eastAsia="Verdana" w:hAnsi="Verdana"/>
          <w:b/>
          <w:bCs/>
          <w:sz w:val="17"/>
          <w:szCs w:val="17"/>
          <w:lang w:bidi="en-US"/>
        </w:rPr>
        <w:t>or</w:t>
      </w:r>
      <w:r w:rsidRPr="005C076B">
        <w:rPr>
          <w:rFonts w:ascii="Verdana" w:eastAsia="Verdana" w:hAnsi="Verdana"/>
          <w:b/>
          <w:bCs/>
          <w:spacing w:val="-19"/>
          <w:sz w:val="17"/>
          <w:szCs w:val="17"/>
          <w:lang w:bidi="en-US"/>
        </w:rPr>
        <w:t xml:space="preserve"> </w:t>
      </w:r>
      <w:r w:rsidRPr="005C076B">
        <w:rPr>
          <w:rFonts w:ascii="Verdana" w:eastAsia="Verdana" w:hAnsi="Verdana"/>
          <w:b/>
          <w:bCs/>
          <w:sz w:val="17"/>
          <w:szCs w:val="17"/>
          <w:lang w:bidi="en-US"/>
        </w:rPr>
        <w:t>for, the benefit of such candidate</w:t>
      </w:r>
      <w:r w:rsidRPr="005C076B">
        <w:rPr>
          <w:rFonts w:ascii="Verdana" w:eastAsia="Verdana" w:hAnsi="Verdana" w:cs="Verdana"/>
          <w:b/>
          <w:bCs/>
          <w:sz w:val="17"/>
          <w:szCs w:val="17"/>
          <w:lang w:bidi="en-US"/>
        </w:rPr>
        <w:t>, for a period of four years prior to signing the contract or date of the response to the bid, whichever is longer, include:</w:t>
      </w:r>
    </w:p>
    <w:p w14:paraId="5C2F409B" w14:textId="77777777" w:rsidR="005C076B" w:rsidRPr="005C076B" w:rsidRDefault="005C076B" w:rsidP="005C076B">
      <w:pPr>
        <w:spacing w:before="12" w:after="120"/>
        <w:rPr>
          <w:rFonts w:ascii="Arial" w:eastAsia="Times New Roman" w:hAnsi="Arial" w:cs="Arial"/>
          <w:b/>
          <w:sz w:val="16"/>
          <w:szCs w:val="22"/>
        </w:rPr>
      </w:pPr>
    </w:p>
    <w:p w14:paraId="1BCE6310" w14:textId="77777777" w:rsidR="005C076B" w:rsidRPr="005C076B" w:rsidRDefault="005C076B" w:rsidP="005C076B">
      <w:pPr>
        <w:spacing w:before="12" w:after="120"/>
        <w:rPr>
          <w:rFonts w:ascii="Arial" w:eastAsia="Times New Roman" w:hAnsi="Arial" w:cs="Arial"/>
          <w:b/>
          <w:sz w:val="16"/>
          <w:szCs w:val="22"/>
        </w:rPr>
      </w:pPr>
    </w:p>
    <w:tbl>
      <w:tblPr>
        <w:tblStyle w:val="TableGrid3"/>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8"/>
        <w:gridCol w:w="3487"/>
        <w:gridCol w:w="2093"/>
        <w:gridCol w:w="1080"/>
        <w:gridCol w:w="2880"/>
      </w:tblGrid>
      <w:tr w:rsidR="005C076B" w:rsidRPr="005C076B" w14:paraId="50043A38" w14:textId="77777777" w:rsidTr="008C7271">
        <w:tc>
          <w:tcPr>
            <w:tcW w:w="1548" w:type="dxa"/>
          </w:tcPr>
          <w:p w14:paraId="57BB0DBD" w14:textId="77777777" w:rsidR="005C076B" w:rsidRPr="005C076B" w:rsidRDefault="005C076B" w:rsidP="005C076B">
            <w:pPr>
              <w:spacing w:before="3" w:after="120"/>
              <w:rPr>
                <w:rFonts w:ascii="Arial" w:eastAsia="Times New Roman" w:hAnsi="Arial" w:cs="Arial"/>
                <w:sz w:val="18"/>
                <w:szCs w:val="18"/>
                <w:u w:val="single"/>
              </w:rPr>
            </w:pPr>
            <w:r w:rsidRPr="005C076B">
              <w:rPr>
                <w:rFonts w:ascii="Arial" w:eastAsia="Times New Roman" w:hAnsi="Arial" w:cs="Arial"/>
                <w:sz w:val="18"/>
                <w:szCs w:val="18"/>
                <w:u w:val="single"/>
              </w:rPr>
              <w:t>Contribution Date</w:t>
            </w:r>
          </w:p>
        </w:tc>
        <w:tc>
          <w:tcPr>
            <w:tcW w:w="3487" w:type="dxa"/>
          </w:tcPr>
          <w:p w14:paraId="3E0AFCF4" w14:textId="77777777" w:rsidR="005C076B" w:rsidRPr="005C076B" w:rsidRDefault="005C076B" w:rsidP="005C076B">
            <w:pPr>
              <w:spacing w:before="3" w:after="120"/>
              <w:rPr>
                <w:rFonts w:ascii="Arial" w:eastAsia="Times New Roman" w:hAnsi="Arial" w:cs="Arial"/>
                <w:sz w:val="18"/>
                <w:szCs w:val="18"/>
                <w:u w:val="single"/>
              </w:rPr>
            </w:pPr>
            <w:r w:rsidRPr="005C076B">
              <w:rPr>
                <w:rFonts w:ascii="Arial" w:eastAsia="Times New Roman" w:hAnsi="Arial" w:cs="Arial"/>
                <w:sz w:val="18"/>
                <w:szCs w:val="18"/>
                <w:u w:val="single"/>
              </w:rPr>
              <w:t>Name of Contributor</w:t>
            </w:r>
          </w:p>
        </w:tc>
        <w:tc>
          <w:tcPr>
            <w:tcW w:w="2093" w:type="dxa"/>
          </w:tcPr>
          <w:p w14:paraId="4696E8B1" w14:textId="77777777" w:rsidR="005C076B" w:rsidRPr="005C076B" w:rsidRDefault="005C076B" w:rsidP="005C076B">
            <w:pPr>
              <w:spacing w:before="3" w:after="120"/>
              <w:rPr>
                <w:rFonts w:ascii="Arial" w:eastAsia="Times New Roman" w:hAnsi="Arial" w:cs="Arial"/>
                <w:sz w:val="18"/>
                <w:szCs w:val="18"/>
                <w:u w:val="single"/>
              </w:rPr>
            </w:pPr>
            <w:r w:rsidRPr="005C076B">
              <w:rPr>
                <w:rFonts w:ascii="Arial" w:eastAsia="Times New Roman" w:hAnsi="Arial" w:cs="Arial"/>
                <w:sz w:val="18"/>
                <w:szCs w:val="18"/>
                <w:u w:val="single"/>
              </w:rPr>
              <w:t>Recipient</w:t>
            </w:r>
          </w:p>
        </w:tc>
        <w:tc>
          <w:tcPr>
            <w:tcW w:w="1080" w:type="dxa"/>
          </w:tcPr>
          <w:p w14:paraId="2669B627" w14:textId="77777777" w:rsidR="005C076B" w:rsidRPr="005C076B" w:rsidRDefault="005C076B" w:rsidP="005C076B">
            <w:pPr>
              <w:spacing w:before="3" w:after="120"/>
              <w:rPr>
                <w:rFonts w:ascii="Arial" w:eastAsia="Times New Roman" w:hAnsi="Arial" w:cs="Arial"/>
                <w:sz w:val="18"/>
                <w:szCs w:val="18"/>
                <w:u w:val="single"/>
              </w:rPr>
            </w:pPr>
            <w:r w:rsidRPr="005C076B">
              <w:rPr>
                <w:rFonts w:ascii="Arial" w:eastAsia="Times New Roman" w:hAnsi="Arial" w:cs="Arial"/>
                <w:sz w:val="18"/>
                <w:szCs w:val="18"/>
                <w:u w:val="single"/>
              </w:rPr>
              <w:t>Value</w:t>
            </w:r>
          </w:p>
        </w:tc>
        <w:tc>
          <w:tcPr>
            <w:tcW w:w="2880" w:type="dxa"/>
          </w:tcPr>
          <w:p w14:paraId="407DC691" w14:textId="77777777" w:rsidR="005C076B" w:rsidRPr="005C076B" w:rsidRDefault="005C076B" w:rsidP="005C076B">
            <w:pPr>
              <w:spacing w:before="3" w:after="120"/>
              <w:rPr>
                <w:rFonts w:ascii="Arial" w:eastAsia="Times New Roman" w:hAnsi="Arial" w:cs="Arial"/>
                <w:sz w:val="18"/>
                <w:szCs w:val="18"/>
                <w:u w:val="single"/>
              </w:rPr>
            </w:pPr>
            <w:r w:rsidRPr="005C076B">
              <w:rPr>
                <w:rFonts w:ascii="Arial" w:eastAsia="Times New Roman" w:hAnsi="Arial" w:cs="Arial"/>
                <w:sz w:val="18"/>
                <w:szCs w:val="18"/>
                <w:u w:val="single"/>
              </w:rPr>
              <w:t>Description</w:t>
            </w:r>
          </w:p>
          <w:p w14:paraId="34377EB2" w14:textId="77777777" w:rsidR="005C076B" w:rsidRPr="005C076B" w:rsidRDefault="005C076B" w:rsidP="005C076B">
            <w:pPr>
              <w:spacing w:before="3" w:after="120"/>
              <w:rPr>
                <w:rFonts w:ascii="Arial" w:eastAsia="Times New Roman" w:hAnsi="Arial" w:cs="Arial"/>
                <w:sz w:val="18"/>
                <w:szCs w:val="18"/>
                <w:u w:val="single"/>
              </w:rPr>
            </w:pPr>
          </w:p>
        </w:tc>
      </w:tr>
      <w:tr w:rsidR="005C076B" w:rsidRPr="005C076B" w14:paraId="35A52B28" w14:textId="77777777" w:rsidTr="008C7271">
        <w:tc>
          <w:tcPr>
            <w:tcW w:w="1548" w:type="dxa"/>
            <w:tcBorders>
              <w:bottom w:val="single" w:sz="4" w:space="0" w:color="auto"/>
            </w:tcBorders>
          </w:tcPr>
          <w:p w14:paraId="4D3A6217" w14:textId="77777777" w:rsidR="005C076B" w:rsidRPr="005C076B" w:rsidRDefault="005C076B" w:rsidP="005C076B">
            <w:pPr>
              <w:spacing w:before="3" w:after="120"/>
              <w:rPr>
                <w:rFonts w:ascii="Arial" w:eastAsia="Times New Roman" w:hAnsi="Arial" w:cs="Arial"/>
                <w:sz w:val="18"/>
                <w:szCs w:val="18"/>
              </w:rPr>
            </w:pPr>
            <w:r w:rsidRPr="005C076B">
              <w:rPr>
                <w:rFonts w:ascii="Arial" w:eastAsia="Times New Roman" w:hAnsi="Arial" w:cs="Arial"/>
                <w:sz w:val="18"/>
                <w:szCs w:val="18"/>
              </w:rPr>
              <w:fldChar w:fldCharType="begin">
                <w:ffData>
                  <w:name w:val="Text5"/>
                  <w:enabled/>
                  <w:calcOnExit w:val="0"/>
                  <w:textInput/>
                </w:ffData>
              </w:fldChar>
            </w:r>
            <w:r w:rsidRPr="005C076B">
              <w:rPr>
                <w:rFonts w:ascii="Arial" w:eastAsia="Times New Roman" w:hAnsi="Arial" w:cs="Arial"/>
                <w:sz w:val="18"/>
                <w:szCs w:val="18"/>
              </w:rPr>
              <w:instrText xml:space="preserve"> FORMTEXT </w:instrText>
            </w:r>
            <w:r w:rsidRPr="005C076B">
              <w:rPr>
                <w:rFonts w:ascii="Arial" w:eastAsia="Times New Roman" w:hAnsi="Arial" w:cs="Arial"/>
                <w:sz w:val="18"/>
                <w:szCs w:val="18"/>
              </w:rPr>
            </w:r>
            <w:r w:rsidRPr="005C076B">
              <w:rPr>
                <w:rFonts w:ascii="Arial" w:eastAsia="Times New Roman" w:hAnsi="Arial" w:cs="Arial"/>
                <w:sz w:val="18"/>
                <w:szCs w:val="18"/>
              </w:rPr>
              <w:fldChar w:fldCharType="separate"/>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sz w:val="18"/>
                <w:szCs w:val="18"/>
              </w:rPr>
              <w:fldChar w:fldCharType="end"/>
            </w:r>
          </w:p>
        </w:tc>
        <w:tc>
          <w:tcPr>
            <w:tcW w:w="3487" w:type="dxa"/>
            <w:tcBorders>
              <w:bottom w:val="single" w:sz="4" w:space="0" w:color="auto"/>
            </w:tcBorders>
          </w:tcPr>
          <w:p w14:paraId="53D1EDD6" w14:textId="77777777" w:rsidR="005C076B" w:rsidRPr="005C076B" w:rsidRDefault="005C076B" w:rsidP="005C076B">
            <w:pPr>
              <w:spacing w:before="3" w:after="120"/>
              <w:rPr>
                <w:rFonts w:ascii="Arial" w:eastAsia="Times New Roman" w:hAnsi="Arial" w:cs="Arial"/>
                <w:sz w:val="18"/>
                <w:szCs w:val="18"/>
              </w:rPr>
            </w:pPr>
            <w:r w:rsidRPr="005C076B">
              <w:rPr>
                <w:rFonts w:ascii="Arial" w:eastAsia="Times New Roman" w:hAnsi="Arial" w:cs="Arial"/>
                <w:sz w:val="18"/>
                <w:szCs w:val="18"/>
              </w:rPr>
              <w:fldChar w:fldCharType="begin">
                <w:ffData>
                  <w:name w:val="Text1"/>
                  <w:enabled/>
                  <w:calcOnExit w:val="0"/>
                  <w:textInput/>
                </w:ffData>
              </w:fldChar>
            </w:r>
            <w:r w:rsidRPr="005C076B">
              <w:rPr>
                <w:rFonts w:ascii="Arial" w:eastAsia="Times New Roman" w:hAnsi="Arial" w:cs="Arial"/>
                <w:sz w:val="18"/>
                <w:szCs w:val="18"/>
              </w:rPr>
              <w:instrText xml:space="preserve"> FORMTEXT </w:instrText>
            </w:r>
            <w:r w:rsidRPr="005C076B">
              <w:rPr>
                <w:rFonts w:ascii="Arial" w:eastAsia="Times New Roman" w:hAnsi="Arial" w:cs="Arial"/>
                <w:sz w:val="18"/>
                <w:szCs w:val="18"/>
              </w:rPr>
            </w:r>
            <w:r w:rsidRPr="005C076B">
              <w:rPr>
                <w:rFonts w:ascii="Arial" w:eastAsia="Times New Roman" w:hAnsi="Arial" w:cs="Arial"/>
                <w:sz w:val="18"/>
                <w:szCs w:val="18"/>
              </w:rPr>
              <w:fldChar w:fldCharType="separate"/>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sz w:val="18"/>
                <w:szCs w:val="18"/>
              </w:rPr>
              <w:fldChar w:fldCharType="end"/>
            </w:r>
          </w:p>
        </w:tc>
        <w:tc>
          <w:tcPr>
            <w:tcW w:w="2093" w:type="dxa"/>
            <w:tcBorders>
              <w:bottom w:val="single" w:sz="4" w:space="0" w:color="auto"/>
            </w:tcBorders>
          </w:tcPr>
          <w:p w14:paraId="379E10A5" w14:textId="77777777" w:rsidR="005C076B" w:rsidRPr="005C076B" w:rsidRDefault="005C076B" w:rsidP="005C076B">
            <w:pPr>
              <w:spacing w:before="3" w:after="120"/>
              <w:rPr>
                <w:rFonts w:ascii="Arial" w:eastAsia="Times New Roman" w:hAnsi="Arial" w:cs="Arial"/>
                <w:sz w:val="18"/>
                <w:szCs w:val="18"/>
              </w:rPr>
            </w:pPr>
            <w:r w:rsidRPr="005C076B">
              <w:rPr>
                <w:rFonts w:ascii="Arial" w:eastAsia="Times New Roman" w:hAnsi="Arial" w:cs="Arial"/>
                <w:sz w:val="18"/>
                <w:szCs w:val="18"/>
              </w:rPr>
              <w:fldChar w:fldCharType="begin">
                <w:ffData>
                  <w:name w:val="Text2"/>
                  <w:enabled/>
                  <w:calcOnExit w:val="0"/>
                  <w:textInput/>
                </w:ffData>
              </w:fldChar>
            </w:r>
            <w:r w:rsidRPr="005C076B">
              <w:rPr>
                <w:rFonts w:ascii="Arial" w:eastAsia="Times New Roman" w:hAnsi="Arial" w:cs="Arial"/>
                <w:sz w:val="18"/>
                <w:szCs w:val="18"/>
              </w:rPr>
              <w:instrText xml:space="preserve"> FORMTEXT </w:instrText>
            </w:r>
            <w:r w:rsidRPr="005C076B">
              <w:rPr>
                <w:rFonts w:ascii="Arial" w:eastAsia="Times New Roman" w:hAnsi="Arial" w:cs="Arial"/>
                <w:sz w:val="18"/>
                <w:szCs w:val="18"/>
              </w:rPr>
            </w:r>
            <w:r w:rsidRPr="005C076B">
              <w:rPr>
                <w:rFonts w:ascii="Arial" w:eastAsia="Times New Roman" w:hAnsi="Arial" w:cs="Arial"/>
                <w:sz w:val="18"/>
                <w:szCs w:val="18"/>
              </w:rPr>
              <w:fldChar w:fldCharType="separate"/>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sz w:val="18"/>
                <w:szCs w:val="18"/>
              </w:rPr>
              <w:fldChar w:fldCharType="end"/>
            </w:r>
          </w:p>
        </w:tc>
        <w:tc>
          <w:tcPr>
            <w:tcW w:w="1080" w:type="dxa"/>
            <w:tcBorders>
              <w:bottom w:val="single" w:sz="4" w:space="0" w:color="auto"/>
            </w:tcBorders>
          </w:tcPr>
          <w:p w14:paraId="45F164FB" w14:textId="77777777" w:rsidR="005C076B" w:rsidRPr="005C076B" w:rsidRDefault="005C076B" w:rsidP="005C076B">
            <w:pPr>
              <w:spacing w:before="3" w:after="120"/>
              <w:rPr>
                <w:rFonts w:ascii="Arial" w:eastAsia="Times New Roman" w:hAnsi="Arial" w:cs="Arial"/>
                <w:sz w:val="18"/>
                <w:szCs w:val="18"/>
              </w:rPr>
            </w:pPr>
            <w:r w:rsidRPr="005C076B">
              <w:rPr>
                <w:rFonts w:ascii="Arial" w:eastAsia="Times New Roman" w:hAnsi="Arial" w:cs="Arial"/>
                <w:sz w:val="18"/>
                <w:szCs w:val="18"/>
              </w:rPr>
              <w:fldChar w:fldCharType="begin">
                <w:ffData>
                  <w:name w:val="Text3"/>
                  <w:enabled/>
                  <w:calcOnExit w:val="0"/>
                  <w:textInput/>
                </w:ffData>
              </w:fldChar>
            </w:r>
            <w:r w:rsidRPr="005C076B">
              <w:rPr>
                <w:rFonts w:ascii="Arial" w:eastAsia="Times New Roman" w:hAnsi="Arial" w:cs="Arial"/>
                <w:sz w:val="18"/>
                <w:szCs w:val="18"/>
              </w:rPr>
              <w:instrText xml:space="preserve"> FORMTEXT </w:instrText>
            </w:r>
            <w:r w:rsidRPr="005C076B">
              <w:rPr>
                <w:rFonts w:ascii="Arial" w:eastAsia="Times New Roman" w:hAnsi="Arial" w:cs="Arial"/>
                <w:sz w:val="18"/>
                <w:szCs w:val="18"/>
              </w:rPr>
            </w:r>
            <w:r w:rsidRPr="005C076B">
              <w:rPr>
                <w:rFonts w:ascii="Arial" w:eastAsia="Times New Roman" w:hAnsi="Arial" w:cs="Arial"/>
                <w:sz w:val="18"/>
                <w:szCs w:val="18"/>
              </w:rPr>
              <w:fldChar w:fldCharType="separate"/>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sz w:val="18"/>
                <w:szCs w:val="18"/>
              </w:rPr>
              <w:fldChar w:fldCharType="end"/>
            </w:r>
          </w:p>
        </w:tc>
        <w:tc>
          <w:tcPr>
            <w:tcW w:w="2880" w:type="dxa"/>
            <w:tcBorders>
              <w:bottom w:val="single" w:sz="4" w:space="0" w:color="auto"/>
            </w:tcBorders>
          </w:tcPr>
          <w:p w14:paraId="58BBBF42" w14:textId="77777777" w:rsidR="005C076B" w:rsidRPr="005C076B" w:rsidRDefault="005C076B" w:rsidP="005C076B">
            <w:pPr>
              <w:spacing w:before="3" w:after="120"/>
              <w:rPr>
                <w:rFonts w:ascii="Arial" w:eastAsia="Times New Roman" w:hAnsi="Arial" w:cs="Arial"/>
                <w:sz w:val="18"/>
                <w:szCs w:val="18"/>
              </w:rPr>
            </w:pPr>
            <w:r w:rsidRPr="005C076B">
              <w:rPr>
                <w:rFonts w:ascii="Arial" w:eastAsia="Times New Roman" w:hAnsi="Arial" w:cs="Arial"/>
                <w:sz w:val="18"/>
                <w:szCs w:val="18"/>
              </w:rPr>
              <w:fldChar w:fldCharType="begin">
                <w:ffData>
                  <w:name w:val="Text4"/>
                  <w:enabled/>
                  <w:calcOnExit w:val="0"/>
                  <w:textInput/>
                </w:ffData>
              </w:fldChar>
            </w:r>
            <w:r w:rsidRPr="005C076B">
              <w:rPr>
                <w:rFonts w:ascii="Arial" w:eastAsia="Times New Roman" w:hAnsi="Arial" w:cs="Arial"/>
                <w:sz w:val="18"/>
                <w:szCs w:val="18"/>
              </w:rPr>
              <w:instrText xml:space="preserve"> FORMTEXT </w:instrText>
            </w:r>
            <w:r w:rsidRPr="005C076B">
              <w:rPr>
                <w:rFonts w:ascii="Arial" w:eastAsia="Times New Roman" w:hAnsi="Arial" w:cs="Arial"/>
                <w:sz w:val="18"/>
                <w:szCs w:val="18"/>
              </w:rPr>
            </w:r>
            <w:r w:rsidRPr="005C076B">
              <w:rPr>
                <w:rFonts w:ascii="Arial" w:eastAsia="Times New Roman" w:hAnsi="Arial" w:cs="Arial"/>
                <w:sz w:val="18"/>
                <w:szCs w:val="18"/>
              </w:rPr>
              <w:fldChar w:fldCharType="separate"/>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sz w:val="18"/>
                <w:szCs w:val="18"/>
              </w:rPr>
              <w:fldChar w:fldCharType="end"/>
            </w:r>
          </w:p>
        </w:tc>
      </w:tr>
      <w:tr w:rsidR="005C076B" w:rsidRPr="005C076B" w14:paraId="0561A1FA" w14:textId="77777777" w:rsidTr="008C7271">
        <w:tc>
          <w:tcPr>
            <w:tcW w:w="1548" w:type="dxa"/>
            <w:tcBorders>
              <w:top w:val="single" w:sz="4" w:space="0" w:color="auto"/>
              <w:bottom w:val="single" w:sz="4" w:space="0" w:color="auto"/>
            </w:tcBorders>
          </w:tcPr>
          <w:p w14:paraId="1C7571C1" w14:textId="77777777" w:rsidR="005C076B" w:rsidRPr="005C076B" w:rsidRDefault="005C076B" w:rsidP="005C076B">
            <w:pPr>
              <w:spacing w:before="3" w:after="120"/>
              <w:rPr>
                <w:rFonts w:ascii="Arial" w:eastAsia="Times New Roman" w:hAnsi="Arial" w:cs="Arial"/>
                <w:sz w:val="18"/>
                <w:szCs w:val="18"/>
              </w:rPr>
            </w:pPr>
            <w:r w:rsidRPr="005C076B">
              <w:rPr>
                <w:rFonts w:ascii="Arial" w:eastAsia="Times New Roman" w:hAnsi="Arial" w:cs="Arial"/>
                <w:sz w:val="18"/>
                <w:szCs w:val="18"/>
              </w:rPr>
              <w:lastRenderedPageBreak/>
              <w:fldChar w:fldCharType="begin">
                <w:ffData>
                  <w:name w:val="Text6"/>
                  <w:enabled/>
                  <w:calcOnExit w:val="0"/>
                  <w:textInput/>
                </w:ffData>
              </w:fldChar>
            </w:r>
            <w:r w:rsidRPr="005C076B">
              <w:rPr>
                <w:rFonts w:ascii="Arial" w:eastAsia="Times New Roman" w:hAnsi="Arial" w:cs="Arial"/>
                <w:sz w:val="18"/>
                <w:szCs w:val="18"/>
              </w:rPr>
              <w:instrText xml:space="preserve"> FORMTEXT </w:instrText>
            </w:r>
            <w:r w:rsidRPr="005C076B">
              <w:rPr>
                <w:rFonts w:ascii="Arial" w:eastAsia="Times New Roman" w:hAnsi="Arial" w:cs="Arial"/>
                <w:sz w:val="18"/>
                <w:szCs w:val="18"/>
              </w:rPr>
            </w:r>
            <w:r w:rsidRPr="005C076B">
              <w:rPr>
                <w:rFonts w:ascii="Arial" w:eastAsia="Times New Roman" w:hAnsi="Arial" w:cs="Arial"/>
                <w:sz w:val="18"/>
                <w:szCs w:val="18"/>
              </w:rPr>
              <w:fldChar w:fldCharType="separate"/>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sz w:val="18"/>
                <w:szCs w:val="18"/>
              </w:rPr>
              <w:fldChar w:fldCharType="end"/>
            </w:r>
          </w:p>
        </w:tc>
        <w:tc>
          <w:tcPr>
            <w:tcW w:w="3487" w:type="dxa"/>
            <w:tcBorders>
              <w:top w:val="single" w:sz="4" w:space="0" w:color="auto"/>
              <w:bottom w:val="single" w:sz="4" w:space="0" w:color="auto"/>
            </w:tcBorders>
          </w:tcPr>
          <w:p w14:paraId="6099B2E2" w14:textId="77777777" w:rsidR="005C076B" w:rsidRPr="005C076B" w:rsidRDefault="005C076B" w:rsidP="005C076B">
            <w:pPr>
              <w:spacing w:before="3" w:after="120"/>
              <w:rPr>
                <w:rFonts w:ascii="Arial" w:eastAsia="Times New Roman" w:hAnsi="Arial" w:cs="Arial"/>
                <w:sz w:val="18"/>
                <w:szCs w:val="18"/>
              </w:rPr>
            </w:pPr>
            <w:r w:rsidRPr="005C076B">
              <w:rPr>
                <w:rFonts w:ascii="Arial" w:eastAsia="Times New Roman" w:hAnsi="Arial" w:cs="Arial"/>
                <w:sz w:val="18"/>
                <w:szCs w:val="18"/>
              </w:rPr>
              <w:fldChar w:fldCharType="begin">
                <w:ffData>
                  <w:name w:val="Text7"/>
                  <w:enabled/>
                  <w:calcOnExit w:val="0"/>
                  <w:textInput/>
                </w:ffData>
              </w:fldChar>
            </w:r>
            <w:r w:rsidRPr="005C076B">
              <w:rPr>
                <w:rFonts w:ascii="Arial" w:eastAsia="Times New Roman" w:hAnsi="Arial" w:cs="Arial"/>
                <w:sz w:val="18"/>
                <w:szCs w:val="18"/>
              </w:rPr>
              <w:instrText xml:space="preserve"> FORMTEXT </w:instrText>
            </w:r>
            <w:r w:rsidRPr="005C076B">
              <w:rPr>
                <w:rFonts w:ascii="Arial" w:eastAsia="Times New Roman" w:hAnsi="Arial" w:cs="Arial"/>
                <w:sz w:val="18"/>
                <w:szCs w:val="18"/>
              </w:rPr>
            </w:r>
            <w:r w:rsidRPr="005C076B">
              <w:rPr>
                <w:rFonts w:ascii="Arial" w:eastAsia="Times New Roman" w:hAnsi="Arial" w:cs="Arial"/>
                <w:sz w:val="18"/>
                <w:szCs w:val="18"/>
              </w:rPr>
              <w:fldChar w:fldCharType="separate"/>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sz w:val="18"/>
                <w:szCs w:val="18"/>
              </w:rPr>
              <w:fldChar w:fldCharType="end"/>
            </w:r>
          </w:p>
        </w:tc>
        <w:tc>
          <w:tcPr>
            <w:tcW w:w="2093" w:type="dxa"/>
            <w:tcBorders>
              <w:top w:val="single" w:sz="4" w:space="0" w:color="auto"/>
              <w:bottom w:val="single" w:sz="4" w:space="0" w:color="auto"/>
            </w:tcBorders>
          </w:tcPr>
          <w:p w14:paraId="037063AB" w14:textId="77777777" w:rsidR="005C076B" w:rsidRPr="005C076B" w:rsidRDefault="005C076B" w:rsidP="005C076B">
            <w:pPr>
              <w:spacing w:before="3" w:after="120"/>
              <w:rPr>
                <w:rFonts w:ascii="Arial" w:eastAsia="Times New Roman" w:hAnsi="Arial" w:cs="Arial"/>
                <w:sz w:val="18"/>
                <w:szCs w:val="18"/>
              </w:rPr>
            </w:pPr>
            <w:r w:rsidRPr="005C076B">
              <w:rPr>
                <w:rFonts w:ascii="Arial" w:eastAsia="Times New Roman" w:hAnsi="Arial" w:cs="Arial"/>
                <w:sz w:val="18"/>
                <w:szCs w:val="18"/>
              </w:rPr>
              <w:fldChar w:fldCharType="begin">
                <w:ffData>
                  <w:name w:val="Text8"/>
                  <w:enabled/>
                  <w:calcOnExit w:val="0"/>
                  <w:textInput/>
                </w:ffData>
              </w:fldChar>
            </w:r>
            <w:r w:rsidRPr="005C076B">
              <w:rPr>
                <w:rFonts w:ascii="Arial" w:eastAsia="Times New Roman" w:hAnsi="Arial" w:cs="Arial"/>
                <w:sz w:val="18"/>
                <w:szCs w:val="18"/>
              </w:rPr>
              <w:instrText xml:space="preserve"> FORMTEXT </w:instrText>
            </w:r>
            <w:r w:rsidRPr="005C076B">
              <w:rPr>
                <w:rFonts w:ascii="Arial" w:eastAsia="Times New Roman" w:hAnsi="Arial" w:cs="Arial"/>
                <w:sz w:val="18"/>
                <w:szCs w:val="18"/>
              </w:rPr>
            </w:r>
            <w:r w:rsidRPr="005C076B">
              <w:rPr>
                <w:rFonts w:ascii="Arial" w:eastAsia="Times New Roman" w:hAnsi="Arial" w:cs="Arial"/>
                <w:sz w:val="18"/>
                <w:szCs w:val="18"/>
              </w:rPr>
              <w:fldChar w:fldCharType="separate"/>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sz w:val="18"/>
                <w:szCs w:val="18"/>
              </w:rPr>
              <w:fldChar w:fldCharType="end"/>
            </w:r>
          </w:p>
        </w:tc>
        <w:tc>
          <w:tcPr>
            <w:tcW w:w="1080" w:type="dxa"/>
            <w:tcBorders>
              <w:top w:val="single" w:sz="4" w:space="0" w:color="auto"/>
              <w:bottom w:val="single" w:sz="4" w:space="0" w:color="auto"/>
            </w:tcBorders>
          </w:tcPr>
          <w:p w14:paraId="09AC4940" w14:textId="77777777" w:rsidR="005C076B" w:rsidRPr="005C076B" w:rsidRDefault="005C076B" w:rsidP="005C076B">
            <w:pPr>
              <w:spacing w:before="3" w:after="120"/>
              <w:rPr>
                <w:rFonts w:ascii="Arial" w:eastAsia="Times New Roman" w:hAnsi="Arial" w:cs="Arial"/>
                <w:sz w:val="18"/>
                <w:szCs w:val="18"/>
              </w:rPr>
            </w:pPr>
            <w:r w:rsidRPr="005C076B">
              <w:rPr>
                <w:rFonts w:ascii="Arial" w:eastAsia="Times New Roman" w:hAnsi="Arial" w:cs="Arial"/>
                <w:sz w:val="18"/>
                <w:szCs w:val="18"/>
              </w:rPr>
              <w:fldChar w:fldCharType="begin">
                <w:ffData>
                  <w:name w:val="Text9"/>
                  <w:enabled/>
                  <w:calcOnExit w:val="0"/>
                  <w:textInput/>
                </w:ffData>
              </w:fldChar>
            </w:r>
            <w:r w:rsidRPr="005C076B">
              <w:rPr>
                <w:rFonts w:ascii="Arial" w:eastAsia="Times New Roman" w:hAnsi="Arial" w:cs="Arial"/>
                <w:sz w:val="18"/>
                <w:szCs w:val="18"/>
              </w:rPr>
              <w:instrText xml:space="preserve"> FORMTEXT </w:instrText>
            </w:r>
            <w:r w:rsidRPr="005C076B">
              <w:rPr>
                <w:rFonts w:ascii="Arial" w:eastAsia="Times New Roman" w:hAnsi="Arial" w:cs="Arial"/>
                <w:sz w:val="18"/>
                <w:szCs w:val="18"/>
              </w:rPr>
            </w:r>
            <w:r w:rsidRPr="005C076B">
              <w:rPr>
                <w:rFonts w:ascii="Arial" w:eastAsia="Times New Roman" w:hAnsi="Arial" w:cs="Arial"/>
                <w:sz w:val="18"/>
                <w:szCs w:val="18"/>
              </w:rPr>
              <w:fldChar w:fldCharType="separate"/>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sz w:val="18"/>
                <w:szCs w:val="18"/>
              </w:rPr>
              <w:fldChar w:fldCharType="end"/>
            </w:r>
          </w:p>
        </w:tc>
        <w:tc>
          <w:tcPr>
            <w:tcW w:w="2880" w:type="dxa"/>
            <w:tcBorders>
              <w:top w:val="single" w:sz="4" w:space="0" w:color="auto"/>
              <w:bottom w:val="single" w:sz="4" w:space="0" w:color="auto"/>
            </w:tcBorders>
          </w:tcPr>
          <w:p w14:paraId="3182E395" w14:textId="77777777" w:rsidR="005C076B" w:rsidRPr="005C076B" w:rsidRDefault="005C076B" w:rsidP="005C076B">
            <w:pPr>
              <w:spacing w:before="3" w:after="120"/>
              <w:rPr>
                <w:rFonts w:ascii="Arial" w:eastAsia="Times New Roman" w:hAnsi="Arial" w:cs="Arial"/>
                <w:sz w:val="18"/>
                <w:szCs w:val="18"/>
              </w:rPr>
            </w:pPr>
            <w:r w:rsidRPr="005C076B">
              <w:rPr>
                <w:rFonts w:ascii="Arial" w:eastAsia="Times New Roman" w:hAnsi="Arial" w:cs="Arial"/>
                <w:sz w:val="18"/>
                <w:szCs w:val="18"/>
              </w:rPr>
              <w:fldChar w:fldCharType="begin">
                <w:ffData>
                  <w:name w:val="Text10"/>
                  <w:enabled/>
                  <w:calcOnExit w:val="0"/>
                  <w:textInput/>
                </w:ffData>
              </w:fldChar>
            </w:r>
            <w:r w:rsidRPr="005C076B">
              <w:rPr>
                <w:rFonts w:ascii="Arial" w:eastAsia="Times New Roman" w:hAnsi="Arial" w:cs="Arial"/>
                <w:sz w:val="18"/>
                <w:szCs w:val="18"/>
              </w:rPr>
              <w:instrText xml:space="preserve"> FORMTEXT </w:instrText>
            </w:r>
            <w:r w:rsidRPr="005C076B">
              <w:rPr>
                <w:rFonts w:ascii="Arial" w:eastAsia="Times New Roman" w:hAnsi="Arial" w:cs="Arial"/>
                <w:sz w:val="18"/>
                <w:szCs w:val="18"/>
              </w:rPr>
            </w:r>
            <w:r w:rsidRPr="005C076B">
              <w:rPr>
                <w:rFonts w:ascii="Arial" w:eastAsia="Times New Roman" w:hAnsi="Arial" w:cs="Arial"/>
                <w:sz w:val="18"/>
                <w:szCs w:val="18"/>
              </w:rPr>
              <w:fldChar w:fldCharType="separate"/>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sz w:val="18"/>
                <w:szCs w:val="18"/>
              </w:rPr>
              <w:fldChar w:fldCharType="end"/>
            </w:r>
          </w:p>
        </w:tc>
      </w:tr>
      <w:tr w:rsidR="005C076B" w:rsidRPr="005C076B" w14:paraId="21FF9E4A" w14:textId="77777777" w:rsidTr="008C7271">
        <w:tc>
          <w:tcPr>
            <w:tcW w:w="1548" w:type="dxa"/>
            <w:tcBorders>
              <w:top w:val="single" w:sz="4" w:space="0" w:color="auto"/>
              <w:bottom w:val="single" w:sz="4" w:space="0" w:color="auto"/>
            </w:tcBorders>
          </w:tcPr>
          <w:p w14:paraId="0D8F94F1" w14:textId="77777777" w:rsidR="005C076B" w:rsidRPr="005C076B" w:rsidRDefault="005C076B" w:rsidP="005C076B">
            <w:pPr>
              <w:spacing w:before="3" w:after="120"/>
              <w:rPr>
                <w:rFonts w:ascii="Arial" w:eastAsia="Times New Roman" w:hAnsi="Arial" w:cs="Arial"/>
                <w:sz w:val="18"/>
                <w:szCs w:val="18"/>
                <w:u w:val="single"/>
              </w:rPr>
            </w:pPr>
            <w:r w:rsidRPr="005C076B">
              <w:rPr>
                <w:rFonts w:ascii="Arial" w:eastAsia="Times New Roman" w:hAnsi="Arial" w:cs="Arial"/>
                <w:sz w:val="18"/>
                <w:szCs w:val="18"/>
              </w:rPr>
              <w:fldChar w:fldCharType="begin">
                <w:ffData>
                  <w:name w:val="Text5"/>
                  <w:enabled/>
                  <w:calcOnExit w:val="0"/>
                  <w:textInput/>
                </w:ffData>
              </w:fldChar>
            </w:r>
            <w:r w:rsidRPr="005C076B">
              <w:rPr>
                <w:rFonts w:ascii="Arial" w:eastAsia="Times New Roman" w:hAnsi="Arial" w:cs="Arial"/>
                <w:sz w:val="18"/>
                <w:szCs w:val="18"/>
              </w:rPr>
              <w:instrText xml:space="preserve"> FORMTEXT </w:instrText>
            </w:r>
            <w:r w:rsidRPr="005C076B">
              <w:rPr>
                <w:rFonts w:ascii="Arial" w:eastAsia="Times New Roman" w:hAnsi="Arial" w:cs="Arial"/>
                <w:sz w:val="18"/>
                <w:szCs w:val="18"/>
              </w:rPr>
            </w:r>
            <w:r w:rsidRPr="005C076B">
              <w:rPr>
                <w:rFonts w:ascii="Arial" w:eastAsia="Times New Roman" w:hAnsi="Arial" w:cs="Arial"/>
                <w:sz w:val="18"/>
                <w:szCs w:val="18"/>
              </w:rPr>
              <w:fldChar w:fldCharType="separate"/>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sz w:val="18"/>
                <w:szCs w:val="18"/>
              </w:rPr>
              <w:fldChar w:fldCharType="end"/>
            </w:r>
          </w:p>
        </w:tc>
        <w:tc>
          <w:tcPr>
            <w:tcW w:w="3487" w:type="dxa"/>
            <w:tcBorders>
              <w:top w:val="single" w:sz="4" w:space="0" w:color="auto"/>
              <w:bottom w:val="single" w:sz="4" w:space="0" w:color="auto"/>
            </w:tcBorders>
          </w:tcPr>
          <w:p w14:paraId="58519FF7" w14:textId="77777777" w:rsidR="005C076B" w:rsidRPr="005C076B" w:rsidRDefault="005C076B" w:rsidP="005C076B">
            <w:pPr>
              <w:spacing w:before="3" w:after="120"/>
              <w:rPr>
                <w:rFonts w:ascii="Arial" w:eastAsia="Times New Roman" w:hAnsi="Arial" w:cs="Arial"/>
                <w:sz w:val="18"/>
                <w:szCs w:val="18"/>
                <w:u w:val="single"/>
              </w:rPr>
            </w:pPr>
            <w:r w:rsidRPr="005C076B">
              <w:rPr>
                <w:rFonts w:ascii="Arial" w:eastAsia="Times New Roman" w:hAnsi="Arial" w:cs="Arial"/>
                <w:sz w:val="18"/>
                <w:szCs w:val="18"/>
              </w:rPr>
              <w:fldChar w:fldCharType="begin">
                <w:ffData>
                  <w:name w:val="Text5"/>
                  <w:enabled/>
                  <w:calcOnExit w:val="0"/>
                  <w:textInput/>
                </w:ffData>
              </w:fldChar>
            </w:r>
            <w:r w:rsidRPr="005C076B">
              <w:rPr>
                <w:rFonts w:ascii="Arial" w:eastAsia="Times New Roman" w:hAnsi="Arial" w:cs="Arial"/>
                <w:sz w:val="18"/>
                <w:szCs w:val="18"/>
              </w:rPr>
              <w:instrText xml:space="preserve"> FORMTEXT </w:instrText>
            </w:r>
            <w:r w:rsidRPr="005C076B">
              <w:rPr>
                <w:rFonts w:ascii="Arial" w:eastAsia="Times New Roman" w:hAnsi="Arial" w:cs="Arial"/>
                <w:sz w:val="18"/>
                <w:szCs w:val="18"/>
              </w:rPr>
            </w:r>
            <w:r w:rsidRPr="005C076B">
              <w:rPr>
                <w:rFonts w:ascii="Arial" w:eastAsia="Times New Roman" w:hAnsi="Arial" w:cs="Arial"/>
                <w:sz w:val="18"/>
                <w:szCs w:val="18"/>
              </w:rPr>
              <w:fldChar w:fldCharType="separate"/>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sz w:val="18"/>
                <w:szCs w:val="18"/>
              </w:rPr>
              <w:fldChar w:fldCharType="end"/>
            </w:r>
          </w:p>
        </w:tc>
        <w:tc>
          <w:tcPr>
            <w:tcW w:w="2093" w:type="dxa"/>
            <w:tcBorders>
              <w:top w:val="single" w:sz="4" w:space="0" w:color="auto"/>
              <w:bottom w:val="single" w:sz="4" w:space="0" w:color="auto"/>
            </w:tcBorders>
          </w:tcPr>
          <w:p w14:paraId="4E72AC55" w14:textId="77777777" w:rsidR="005C076B" w:rsidRPr="005C076B" w:rsidRDefault="005C076B" w:rsidP="005C076B">
            <w:pPr>
              <w:spacing w:before="3" w:after="120"/>
              <w:rPr>
                <w:rFonts w:ascii="Arial" w:eastAsia="Times New Roman" w:hAnsi="Arial" w:cs="Arial"/>
                <w:sz w:val="18"/>
                <w:szCs w:val="18"/>
                <w:u w:val="single"/>
              </w:rPr>
            </w:pPr>
            <w:r w:rsidRPr="005C076B">
              <w:rPr>
                <w:rFonts w:ascii="Arial" w:eastAsia="Times New Roman" w:hAnsi="Arial" w:cs="Arial"/>
                <w:sz w:val="18"/>
                <w:szCs w:val="18"/>
              </w:rPr>
              <w:fldChar w:fldCharType="begin">
                <w:ffData>
                  <w:name w:val="Text5"/>
                  <w:enabled/>
                  <w:calcOnExit w:val="0"/>
                  <w:textInput/>
                </w:ffData>
              </w:fldChar>
            </w:r>
            <w:r w:rsidRPr="005C076B">
              <w:rPr>
                <w:rFonts w:ascii="Arial" w:eastAsia="Times New Roman" w:hAnsi="Arial" w:cs="Arial"/>
                <w:sz w:val="18"/>
                <w:szCs w:val="18"/>
              </w:rPr>
              <w:instrText xml:space="preserve"> FORMTEXT </w:instrText>
            </w:r>
            <w:r w:rsidRPr="005C076B">
              <w:rPr>
                <w:rFonts w:ascii="Arial" w:eastAsia="Times New Roman" w:hAnsi="Arial" w:cs="Arial"/>
                <w:sz w:val="18"/>
                <w:szCs w:val="18"/>
              </w:rPr>
            </w:r>
            <w:r w:rsidRPr="005C076B">
              <w:rPr>
                <w:rFonts w:ascii="Arial" w:eastAsia="Times New Roman" w:hAnsi="Arial" w:cs="Arial"/>
                <w:sz w:val="18"/>
                <w:szCs w:val="18"/>
              </w:rPr>
              <w:fldChar w:fldCharType="separate"/>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sz w:val="18"/>
                <w:szCs w:val="18"/>
              </w:rPr>
              <w:fldChar w:fldCharType="end"/>
            </w:r>
          </w:p>
        </w:tc>
        <w:tc>
          <w:tcPr>
            <w:tcW w:w="1080" w:type="dxa"/>
            <w:tcBorders>
              <w:top w:val="single" w:sz="4" w:space="0" w:color="auto"/>
              <w:bottom w:val="single" w:sz="4" w:space="0" w:color="auto"/>
            </w:tcBorders>
          </w:tcPr>
          <w:p w14:paraId="204A1E69" w14:textId="77777777" w:rsidR="005C076B" w:rsidRPr="005C076B" w:rsidRDefault="005C076B" w:rsidP="005C076B">
            <w:pPr>
              <w:spacing w:before="3" w:after="120"/>
              <w:rPr>
                <w:rFonts w:ascii="Arial" w:eastAsia="Times New Roman" w:hAnsi="Arial" w:cs="Arial"/>
                <w:sz w:val="18"/>
                <w:szCs w:val="18"/>
                <w:u w:val="single"/>
              </w:rPr>
            </w:pPr>
            <w:r w:rsidRPr="005C076B">
              <w:rPr>
                <w:rFonts w:ascii="Arial" w:eastAsia="Times New Roman" w:hAnsi="Arial" w:cs="Arial"/>
                <w:sz w:val="18"/>
                <w:szCs w:val="18"/>
              </w:rPr>
              <w:fldChar w:fldCharType="begin">
                <w:ffData>
                  <w:name w:val="Text5"/>
                  <w:enabled/>
                  <w:calcOnExit w:val="0"/>
                  <w:textInput/>
                </w:ffData>
              </w:fldChar>
            </w:r>
            <w:r w:rsidRPr="005C076B">
              <w:rPr>
                <w:rFonts w:ascii="Arial" w:eastAsia="Times New Roman" w:hAnsi="Arial" w:cs="Arial"/>
                <w:sz w:val="18"/>
                <w:szCs w:val="18"/>
              </w:rPr>
              <w:instrText xml:space="preserve"> FORMTEXT </w:instrText>
            </w:r>
            <w:r w:rsidRPr="005C076B">
              <w:rPr>
                <w:rFonts w:ascii="Arial" w:eastAsia="Times New Roman" w:hAnsi="Arial" w:cs="Arial"/>
                <w:sz w:val="18"/>
                <w:szCs w:val="18"/>
              </w:rPr>
            </w:r>
            <w:r w:rsidRPr="005C076B">
              <w:rPr>
                <w:rFonts w:ascii="Arial" w:eastAsia="Times New Roman" w:hAnsi="Arial" w:cs="Arial"/>
                <w:sz w:val="18"/>
                <w:szCs w:val="18"/>
              </w:rPr>
              <w:fldChar w:fldCharType="separate"/>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sz w:val="18"/>
                <w:szCs w:val="18"/>
              </w:rPr>
              <w:fldChar w:fldCharType="end"/>
            </w:r>
          </w:p>
        </w:tc>
        <w:tc>
          <w:tcPr>
            <w:tcW w:w="2880" w:type="dxa"/>
            <w:tcBorders>
              <w:top w:val="single" w:sz="4" w:space="0" w:color="auto"/>
              <w:bottom w:val="single" w:sz="4" w:space="0" w:color="auto"/>
            </w:tcBorders>
          </w:tcPr>
          <w:p w14:paraId="567D5A57" w14:textId="77777777" w:rsidR="005C076B" w:rsidRPr="005C076B" w:rsidRDefault="005C076B" w:rsidP="005C076B">
            <w:pPr>
              <w:spacing w:before="3" w:after="120"/>
              <w:rPr>
                <w:rFonts w:ascii="Arial" w:eastAsia="Times New Roman" w:hAnsi="Arial" w:cs="Arial"/>
                <w:sz w:val="18"/>
                <w:szCs w:val="18"/>
                <w:u w:val="single"/>
              </w:rPr>
            </w:pPr>
            <w:r w:rsidRPr="005C076B">
              <w:rPr>
                <w:rFonts w:ascii="Arial" w:eastAsia="Times New Roman" w:hAnsi="Arial" w:cs="Arial"/>
                <w:sz w:val="18"/>
                <w:szCs w:val="18"/>
              </w:rPr>
              <w:fldChar w:fldCharType="begin">
                <w:ffData>
                  <w:name w:val="Text5"/>
                  <w:enabled/>
                  <w:calcOnExit w:val="0"/>
                  <w:textInput/>
                </w:ffData>
              </w:fldChar>
            </w:r>
            <w:r w:rsidRPr="005C076B">
              <w:rPr>
                <w:rFonts w:ascii="Arial" w:eastAsia="Times New Roman" w:hAnsi="Arial" w:cs="Arial"/>
                <w:sz w:val="18"/>
                <w:szCs w:val="18"/>
              </w:rPr>
              <w:instrText xml:space="preserve"> FORMTEXT </w:instrText>
            </w:r>
            <w:r w:rsidRPr="005C076B">
              <w:rPr>
                <w:rFonts w:ascii="Arial" w:eastAsia="Times New Roman" w:hAnsi="Arial" w:cs="Arial"/>
                <w:sz w:val="18"/>
                <w:szCs w:val="18"/>
              </w:rPr>
            </w:r>
            <w:r w:rsidRPr="005C076B">
              <w:rPr>
                <w:rFonts w:ascii="Arial" w:eastAsia="Times New Roman" w:hAnsi="Arial" w:cs="Arial"/>
                <w:sz w:val="18"/>
                <w:szCs w:val="18"/>
              </w:rPr>
              <w:fldChar w:fldCharType="separate"/>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sz w:val="18"/>
                <w:szCs w:val="18"/>
              </w:rPr>
              <w:fldChar w:fldCharType="end"/>
            </w:r>
          </w:p>
        </w:tc>
      </w:tr>
      <w:tr w:rsidR="005C076B" w:rsidRPr="005C076B" w14:paraId="5EFFD29A" w14:textId="77777777" w:rsidTr="008C7271">
        <w:tc>
          <w:tcPr>
            <w:tcW w:w="1548" w:type="dxa"/>
            <w:tcBorders>
              <w:top w:val="single" w:sz="4" w:space="0" w:color="auto"/>
              <w:bottom w:val="single" w:sz="4" w:space="0" w:color="auto"/>
            </w:tcBorders>
          </w:tcPr>
          <w:p w14:paraId="666838D3" w14:textId="77777777" w:rsidR="005C076B" w:rsidRPr="005C076B" w:rsidRDefault="005C076B" w:rsidP="005C076B">
            <w:pPr>
              <w:spacing w:before="3" w:after="120"/>
              <w:rPr>
                <w:rFonts w:ascii="Arial" w:eastAsia="Times New Roman" w:hAnsi="Arial" w:cs="Arial"/>
                <w:sz w:val="18"/>
                <w:szCs w:val="18"/>
                <w:u w:val="single"/>
              </w:rPr>
            </w:pPr>
            <w:r w:rsidRPr="005C076B">
              <w:rPr>
                <w:rFonts w:ascii="Arial" w:eastAsia="Times New Roman" w:hAnsi="Arial" w:cs="Arial"/>
                <w:sz w:val="18"/>
                <w:szCs w:val="18"/>
              </w:rPr>
              <w:fldChar w:fldCharType="begin">
                <w:ffData>
                  <w:name w:val="Text5"/>
                  <w:enabled/>
                  <w:calcOnExit w:val="0"/>
                  <w:textInput/>
                </w:ffData>
              </w:fldChar>
            </w:r>
            <w:r w:rsidRPr="005C076B">
              <w:rPr>
                <w:rFonts w:ascii="Arial" w:eastAsia="Times New Roman" w:hAnsi="Arial" w:cs="Arial"/>
                <w:sz w:val="18"/>
                <w:szCs w:val="18"/>
              </w:rPr>
              <w:instrText xml:space="preserve"> FORMTEXT </w:instrText>
            </w:r>
            <w:r w:rsidRPr="005C076B">
              <w:rPr>
                <w:rFonts w:ascii="Arial" w:eastAsia="Times New Roman" w:hAnsi="Arial" w:cs="Arial"/>
                <w:sz w:val="18"/>
                <w:szCs w:val="18"/>
              </w:rPr>
            </w:r>
            <w:r w:rsidRPr="005C076B">
              <w:rPr>
                <w:rFonts w:ascii="Arial" w:eastAsia="Times New Roman" w:hAnsi="Arial" w:cs="Arial"/>
                <w:sz w:val="18"/>
                <w:szCs w:val="18"/>
              </w:rPr>
              <w:fldChar w:fldCharType="separate"/>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sz w:val="18"/>
                <w:szCs w:val="18"/>
              </w:rPr>
              <w:fldChar w:fldCharType="end"/>
            </w:r>
          </w:p>
        </w:tc>
        <w:tc>
          <w:tcPr>
            <w:tcW w:w="3487" w:type="dxa"/>
            <w:tcBorders>
              <w:top w:val="single" w:sz="4" w:space="0" w:color="auto"/>
              <w:bottom w:val="single" w:sz="4" w:space="0" w:color="auto"/>
            </w:tcBorders>
          </w:tcPr>
          <w:p w14:paraId="4758DC7B" w14:textId="77777777" w:rsidR="005C076B" w:rsidRPr="005C076B" w:rsidRDefault="005C076B" w:rsidP="005C076B">
            <w:pPr>
              <w:spacing w:before="3" w:after="120"/>
              <w:rPr>
                <w:rFonts w:ascii="Arial" w:eastAsia="Times New Roman" w:hAnsi="Arial" w:cs="Arial"/>
                <w:sz w:val="18"/>
                <w:szCs w:val="18"/>
                <w:u w:val="single"/>
              </w:rPr>
            </w:pPr>
            <w:r w:rsidRPr="005C076B">
              <w:rPr>
                <w:rFonts w:ascii="Arial" w:eastAsia="Times New Roman" w:hAnsi="Arial" w:cs="Arial"/>
                <w:sz w:val="18"/>
                <w:szCs w:val="18"/>
              </w:rPr>
              <w:fldChar w:fldCharType="begin">
                <w:ffData>
                  <w:name w:val="Text5"/>
                  <w:enabled/>
                  <w:calcOnExit w:val="0"/>
                  <w:textInput/>
                </w:ffData>
              </w:fldChar>
            </w:r>
            <w:r w:rsidRPr="005C076B">
              <w:rPr>
                <w:rFonts w:ascii="Arial" w:eastAsia="Times New Roman" w:hAnsi="Arial" w:cs="Arial"/>
                <w:sz w:val="18"/>
                <w:szCs w:val="18"/>
              </w:rPr>
              <w:instrText xml:space="preserve"> FORMTEXT </w:instrText>
            </w:r>
            <w:r w:rsidRPr="005C076B">
              <w:rPr>
                <w:rFonts w:ascii="Arial" w:eastAsia="Times New Roman" w:hAnsi="Arial" w:cs="Arial"/>
                <w:sz w:val="18"/>
                <w:szCs w:val="18"/>
              </w:rPr>
            </w:r>
            <w:r w:rsidRPr="005C076B">
              <w:rPr>
                <w:rFonts w:ascii="Arial" w:eastAsia="Times New Roman" w:hAnsi="Arial" w:cs="Arial"/>
                <w:sz w:val="18"/>
                <w:szCs w:val="18"/>
              </w:rPr>
              <w:fldChar w:fldCharType="separate"/>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sz w:val="18"/>
                <w:szCs w:val="18"/>
              </w:rPr>
              <w:fldChar w:fldCharType="end"/>
            </w:r>
          </w:p>
        </w:tc>
        <w:tc>
          <w:tcPr>
            <w:tcW w:w="2093" w:type="dxa"/>
            <w:tcBorders>
              <w:top w:val="single" w:sz="4" w:space="0" w:color="auto"/>
              <w:bottom w:val="single" w:sz="4" w:space="0" w:color="auto"/>
            </w:tcBorders>
          </w:tcPr>
          <w:p w14:paraId="370F2EC1" w14:textId="77777777" w:rsidR="005C076B" w:rsidRPr="005C076B" w:rsidRDefault="005C076B" w:rsidP="005C076B">
            <w:pPr>
              <w:spacing w:before="3" w:after="120"/>
              <w:rPr>
                <w:rFonts w:ascii="Arial" w:eastAsia="Times New Roman" w:hAnsi="Arial" w:cs="Arial"/>
                <w:sz w:val="18"/>
                <w:szCs w:val="18"/>
                <w:u w:val="single"/>
              </w:rPr>
            </w:pPr>
            <w:r w:rsidRPr="005C076B">
              <w:rPr>
                <w:rFonts w:ascii="Arial" w:eastAsia="Times New Roman" w:hAnsi="Arial" w:cs="Arial"/>
                <w:sz w:val="18"/>
                <w:szCs w:val="18"/>
              </w:rPr>
              <w:fldChar w:fldCharType="begin">
                <w:ffData>
                  <w:name w:val="Text5"/>
                  <w:enabled/>
                  <w:calcOnExit w:val="0"/>
                  <w:textInput/>
                </w:ffData>
              </w:fldChar>
            </w:r>
            <w:r w:rsidRPr="005C076B">
              <w:rPr>
                <w:rFonts w:ascii="Arial" w:eastAsia="Times New Roman" w:hAnsi="Arial" w:cs="Arial"/>
                <w:sz w:val="18"/>
                <w:szCs w:val="18"/>
              </w:rPr>
              <w:instrText xml:space="preserve"> FORMTEXT </w:instrText>
            </w:r>
            <w:r w:rsidRPr="005C076B">
              <w:rPr>
                <w:rFonts w:ascii="Arial" w:eastAsia="Times New Roman" w:hAnsi="Arial" w:cs="Arial"/>
                <w:sz w:val="18"/>
                <w:szCs w:val="18"/>
              </w:rPr>
            </w:r>
            <w:r w:rsidRPr="005C076B">
              <w:rPr>
                <w:rFonts w:ascii="Arial" w:eastAsia="Times New Roman" w:hAnsi="Arial" w:cs="Arial"/>
                <w:sz w:val="18"/>
                <w:szCs w:val="18"/>
              </w:rPr>
              <w:fldChar w:fldCharType="separate"/>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sz w:val="18"/>
                <w:szCs w:val="18"/>
              </w:rPr>
              <w:fldChar w:fldCharType="end"/>
            </w:r>
          </w:p>
        </w:tc>
        <w:tc>
          <w:tcPr>
            <w:tcW w:w="1080" w:type="dxa"/>
            <w:tcBorders>
              <w:top w:val="single" w:sz="4" w:space="0" w:color="auto"/>
              <w:bottom w:val="single" w:sz="4" w:space="0" w:color="auto"/>
            </w:tcBorders>
          </w:tcPr>
          <w:p w14:paraId="5C81744F" w14:textId="77777777" w:rsidR="005C076B" w:rsidRPr="005C076B" w:rsidRDefault="005C076B" w:rsidP="005C076B">
            <w:pPr>
              <w:spacing w:before="3" w:after="120"/>
              <w:rPr>
                <w:rFonts w:ascii="Arial" w:eastAsia="Times New Roman" w:hAnsi="Arial" w:cs="Arial"/>
                <w:sz w:val="18"/>
                <w:szCs w:val="18"/>
                <w:u w:val="single"/>
              </w:rPr>
            </w:pPr>
            <w:r w:rsidRPr="005C076B">
              <w:rPr>
                <w:rFonts w:ascii="Arial" w:eastAsia="Times New Roman" w:hAnsi="Arial" w:cs="Arial"/>
                <w:sz w:val="18"/>
                <w:szCs w:val="18"/>
              </w:rPr>
              <w:fldChar w:fldCharType="begin">
                <w:ffData>
                  <w:name w:val="Text5"/>
                  <w:enabled/>
                  <w:calcOnExit w:val="0"/>
                  <w:textInput/>
                </w:ffData>
              </w:fldChar>
            </w:r>
            <w:r w:rsidRPr="005C076B">
              <w:rPr>
                <w:rFonts w:ascii="Arial" w:eastAsia="Times New Roman" w:hAnsi="Arial" w:cs="Arial"/>
                <w:sz w:val="18"/>
                <w:szCs w:val="18"/>
              </w:rPr>
              <w:instrText xml:space="preserve"> FORMTEXT </w:instrText>
            </w:r>
            <w:r w:rsidRPr="005C076B">
              <w:rPr>
                <w:rFonts w:ascii="Arial" w:eastAsia="Times New Roman" w:hAnsi="Arial" w:cs="Arial"/>
                <w:sz w:val="18"/>
                <w:szCs w:val="18"/>
              </w:rPr>
            </w:r>
            <w:r w:rsidRPr="005C076B">
              <w:rPr>
                <w:rFonts w:ascii="Arial" w:eastAsia="Times New Roman" w:hAnsi="Arial" w:cs="Arial"/>
                <w:sz w:val="18"/>
                <w:szCs w:val="18"/>
              </w:rPr>
              <w:fldChar w:fldCharType="separate"/>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sz w:val="18"/>
                <w:szCs w:val="18"/>
              </w:rPr>
              <w:fldChar w:fldCharType="end"/>
            </w:r>
          </w:p>
        </w:tc>
        <w:tc>
          <w:tcPr>
            <w:tcW w:w="2880" w:type="dxa"/>
            <w:tcBorders>
              <w:top w:val="single" w:sz="4" w:space="0" w:color="auto"/>
              <w:bottom w:val="single" w:sz="4" w:space="0" w:color="auto"/>
            </w:tcBorders>
          </w:tcPr>
          <w:p w14:paraId="6D57DE80" w14:textId="77777777" w:rsidR="005C076B" w:rsidRPr="005C076B" w:rsidRDefault="005C076B" w:rsidP="005C076B">
            <w:pPr>
              <w:spacing w:before="3" w:after="120"/>
              <w:rPr>
                <w:rFonts w:ascii="Arial" w:eastAsia="Times New Roman" w:hAnsi="Arial" w:cs="Arial"/>
                <w:sz w:val="18"/>
                <w:szCs w:val="18"/>
                <w:u w:val="single"/>
              </w:rPr>
            </w:pPr>
            <w:r w:rsidRPr="005C076B">
              <w:rPr>
                <w:rFonts w:ascii="Arial" w:eastAsia="Times New Roman" w:hAnsi="Arial" w:cs="Arial"/>
                <w:sz w:val="18"/>
                <w:szCs w:val="18"/>
              </w:rPr>
              <w:fldChar w:fldCharType="begin">
                <w:ffData>
                  <w:name w:val="Text5"/>
                  <w:enabled/>
                  <w:calcOnExit w:val="0"/>
                  <w:textInput/>
                </w:ffData>
              </w:fldChar>
            </w:r>
            <w:r w:rsidRPr="005C076B">
              <w:rPr>
                <w:rFonts w:ascii="Arial" w:eastAsia="Times New Roman" w:hAnsi="Arial" w:cs="Arial"/>
                <w:sz w:val="18"/>
                <w:szCs w:val="18"/>
              </w:rPr>
              <w:instrText xml:space="preserve"> FORMTEXT </w:instrText>
            </w:r>
            <w:r w:rsidRPr="005C076B">
              <w:rPr>
                <w:rFonts w:ascii="Arial" w:eastAsia="Times New Roman" w:hAnsi="Arial" w:cs="Arial"/>
                <w:sz w:val="18"/>
                <w:szCs w:val="18"/>
              </w:rPr>
            </w:r>
            <w:r w:rsidRPr="005C076B">
              <w:rPr>
                <w:rFonts w:ascii="Arial" w:eastAsia="Times New Roman" w:hAnsi="Arial" w:cs="Arial"/>
                <w:sz w:val="18"/>
                <w:szCs w:val="18"/>
              </w:rPr>
              <w:fldChar w:fldCharType="separate"/>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sz w:val="18"/>
                <w:szCs w:val="18"/>
              </w:rPr>
              <w:fldChar w:fldCharType="end"/>
            </w:r>
          </w:p>
        </w:tc>
      </w:tr>
      <w:tr w:rsidR="005C076B" w:rsidRPr="005C076B" w14:paraId="018CB64D" w14:textId="77777777" w:rsidTr="008C7271">
        <w:tc>
          <w:tcPr>
            <w:tcW w:w="1548" w:type="dxa"/>
            <w:tcBorders>
              <w:top w:val="single" w:sz="4" w:space="0" w:color="auto"/>
              <w:bottom w:val="single" w:sz="4" w:space="0" w:color="auto"/>
            </w:tcBorders>
          </w:tcPr>
          <w:p w14:paraId="173F52C3" w14:textId="77777777" w:rsidR="005C076B" w:rsidRPr="005C076B" w:rsidRDefault="005C076B" w:rsidP="005C076B">
            <w:pPr>
              <w:spacing w:before="3" w:after="120"/>
              <w:rPr>
                <w:rFonts w:ascii="Arial" w:eastAsia="Times New Roman" w:hAnsi="Arial" w:cs="Arial"/>
                <w:sz w:val="18"/>
                <w:szCs w:val="18"/>
                <w:u w:val="single"/>
              </w:rPr>
            </w:pPr>
            <w:r w:rsidRPr="005C076B">
              <w:rPr>
                <w:rFonts w:ascii="Arial" w:eastAsia="Times New Roman" w:hAnsi="Arial" w:cs="Arial"/>
                <w:sz w:val="18"/>
                <w:szCs w:val="18"/>
              </w:rPr>
              <w:fldChar w:fldCharType="begin">
                <w:ffData>
                  <w:name w:val="Text5"/>
                  <w:enabled/>
                  <w:calcOnExit w:val="0"/>
                  <w:textInput/>
                </w:ffData>
              </w:fldChar>
            </w:r>
            <w:r w:rsidRPr="005C076B">
              <w:rPr>
                <w:rFonts w:ascii="Arial" w:eastAsia="Times New Roman" w:hAnsi="Arial" w:cs="Arial"/>
                <w:sz w:val="18"/>
                <w:szCs w:val="18"/>
              </w:rPr>
              <w:instrText xml:space="preserve"> FORMTEXT </w:instrText>
            </w:r>
            <w:r w:rsidRPr="005C076B">
              <w:rPr>
                <w:rFonts w:ascii="Arial" w:eastAsia="Times New Roman" w:hAnsi="Arial" w:cs="Arial"/>
                <w:sz w:val="18"/>
                <w:szCs w:val="18"/>
              </w:rPr>
            </w:r>
            <w:r w:rsidRPr="005C076B">
              <w:rPr>
                <w:rFonts w:ascii="Arial" w:eastAsia="Times New Roman" w:hAnsi="Arial" w:cs="Arial"/>
                <w:sz w:val="18"/>
                <w:szCs w:val="18"/>
              </w:rPr>
              <w:fldChar w:fldCharType="separate"/>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sz w:val="18"/>
                <w:szCs w:val="18"/>
              </w:rPr>
              <w:fldChar w:fldCharType="end"/>
            </w:r>
          </w:p>
        </w:tc>
        <w:tc>
          <w:tcPr>
            <w:tcW w:w="3487" w:type="dxa"/>
            <w:tcBorders>
              <w:top w:val="single" w:sz="4" w:space="0" w:color="auto"/>
              <w:bottom w:val="single" w:sz="4" w:space="0" w:color="auto"/>
            </w:tcBorders>
          </w:tcPr>
          <w:p w14:paraId="7356BD22" w14:textId="77777777" w:rsidR="005C076B" w:rsidRPr="005C076B" w:rsidRDefault="005C076B" w:rsidP="005C076B">
            <w:pPr>
              <w:spacing w:before="3" w:after="120"/>
              <w:rPr>
                <w:rFonts w:ascii="Arial" w:eastAsia="Times New Roman" w:hAnsi="Arial" w:cs="Arial"/>
                <w:sz w:val="18"/>
                <w:szCs w:val="18"/>
                <w:u w:val="single"/>
              </w:rPr>
            </w:pPr>
            <w:r w:rsidRPr="005C076B">
              <w:rPr>
                <w:rFonts w:ascii="Arial" w:eastAsia="Times New Roman" w:hAnsi="Arial" w:cs="Arial"/>
                <w:sz w:val="18"/>
                <w:szCs w:val="18"/>
              </w:rPr>
              <w:fldChar w:fldCharType="begin">
                <w:ffData>
                  <w:name w:val="Text5"/>
                  <w:enabled/>
                  <w:calcOnExit w:val="0"/>
                  <w:textInput/>
                </w:ffData>
              </w:fldChar>
            </w:r>
            <w:r w:rsidRPr="005C076B">
              <w:rPr>
                <w:rFonts w:ascii="Arial" w:eastAsia="Times New Roman" w:hAnsi="Arial" w:cs="Arial"/>
                <w:sz w:val="18"/>
                <w:szCs w:val="18"/>
              </w:rPr>
              <w:instrText xml:space="preserve"> FORMTEXT </w:instrText>
            </w:r>
            <w:r w:rsidRPr="005C076B">
              <w:rPr>
                <w:rFonts w:ascii="Arial" w:eastAsia="Times New Roman" w:hAnsi="Arial" w:cs="Arial"/>
                <w:sz w:val="18"/>
                <w:szCs w:val="18"/>
              </w:rPr>
            </w:r>
            <w:r w:rsidRPr="005C076B">
              <w:rPr>
                <w:rFonts w:ascii="Arial" w:eastAsia="Times New Roman" w:hAnsi="Arial" w:cs="Arial"/>
                <w:sz w:val="18"/>
                <w:szCs w:val="18"/>
              </w:rPr>
              <w:fldChar w:fldCharType="separate"/>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sz w:val="18"/>
                <w:szCs w:val="18"/>
              </w:rPr>
              <w:fldChar w:fldCharType="end"/>
            </w:r>
          </w:p>
        </w:tc>
        <w:tc>
          <w:tcPr>
            <w:tcW w:w="2093" w:type="dxa"/>
            <w:tcBorders>
              <w:top w:val="single" w:sz="4" w:space="0" w:color="auto"/>
              <w:bottom w:val="single" w:sz="4" w:space="0" w:color="auto"/>
            </w:tcBorders>
          </w:tcPr>
          <w:p w14:paraId="61A2A754" w14:textId="77777777" w:rsidR="005C076B" w:rsidRPr="005C076B" w:rsidRDefault="005C076B" w:rsidP="005C076B">
            <w:pPr>
              <w:spacing w:before="3" w:after="120"/>
              <w:rPr>
                <w:rFonts w:ascii="Arial" w:eastAsia="Times New Roman" w:hAnsi="Arial" w:cs="Arial"/>
                <w:sz w:val="18"/>
                <w:szCs w:val="18"/>
                <w:u w:val="single"/>
              </w:rPr>
            </w:pPr>
            <w:r w:rsidRPr="005C076B">
              <w:rPr>
                <w:rFonts w:ascii="Arial" w:eastAsia="Times New Roman" w:hAnsi="Arial" w:cs="Arial"/>
                <w:sz w:val="18"/>
                <w:szCs w:val="18"/>
              </w:rPr>
              <w:fldChar w:fldCharType="begin">
                <w:ffData>
                  <w:name w:val="Text5"/>
                  <w:enabled/>
                  <w:calcOnExit w:val="0"/>
                  <w:textInput/>
                </w:ffData>
              </w:fldChar>
            </w:r>
            <w:r w:rsidRPr="005C076B">
              <w:rPr>
                <w:rFonts w:ascii="Arial" w:eastAsia="Times New Roman" w:hAnsi="Arial" w:cs="Arial"/>
                <w:sz w:val="18"/>
                <w:szCs w:val="18"/>
              </w:rPr>
              <w:instrText xml:space="preserve"> FORMTEXT </w:instrText>
            </w:r>
            <w:r w:rsidRPr="005C076B">
              <w:rPr>
                <w:rFonts w:ascii="Arial" w:eastAsia="Times New Roman" w:hAnsi="Arial" w:cs="Arial"/>
                <w:sz w:val="18"/>
                <w:szCs w:val="18"/>
              </w:rPr>
            </w:r>
            <w:r w:rsidRPr="005C076B">
              <w:rPr>
                <w:rFonts w:ascii="Arial" w:eastAsia="Times New Roman" w:hAnsi="Arial" w:cs="Arial"/>
                <w:sz w:val="18"/>
                <w:szCs w:val="18"/>
              </w:rPr>
              <w:fldChar w:fldCharType="separate"/>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sz w:val="18"/>
                <w:szCs w:val="18"/>
              </w:rPr>
              <w:fldChar w:fldCharType="end"/>
            </w:r>
          </w:p>
        </w:tc>
        <w:tc>
          <w:tcPr>
            <w:tcW w:w="1080" w:type="dxa"/>
            <w:tcBorders>
              <w:top w:val="single" w:sz="4" w:space="0" w:color="auto"/>
              <w:bottom w:val="single" w:sz="4" w:space="0" w:color="auto"/>
            </w:tcBorders>
          </w:tcPr>
          <w:p w14:paraId="37FA2399" w14:textId="77777777" w:rsidR="005C076B" w:rsidRPr="005C076B" w:rsidRDefault="005C076B" w:rsidP="005C076B">
            <w:pPr>
              <w:spacing w:before="3" w:after="120"/>
              <w:rPr>
                <w:rFonts w:ascii="Arial" w:eastAsia="Times New Roman" w:hAnsi="Arial" w:cs="Arial"/>
                <w:sz w:val="18"/>
                <w:szCs w:val="18"/>
                <w:u w:val="single"/>
              </w:rPr>
            </w:pPr>
            <w:r w:rsidRPr="005C076B">
              <w:rPr>
                <w:rFonts w:ascii="Arial" w:eastAsia="Times New Roman" w:hAnsi="Arial" w:cs="Arial"/>
                <w:sz w:val="18"/>
                <w:szCs w:val="18"/>
              </w:rPr>
              <w:fldChar w:fldCharType="begin">
                <w:ffData>
                  <w:name w:val="Text5"/>
                  <w:enabled/>
                  <w:calcOnExit w:val="0"/>
                  <w:textInput/>
                </w:ffData>
              </w:fldChar>
            </w:r>
            <w:r w:rsidRPr="005C076B">
              <w:rPr>
                <w:rFonts w:ascii="Arial" w:eastAsia="Times New Roman" w:hAnsi="Arial" w:cs="Arial"/>
                <w:sz w:val="18"/>
                <w:szCs w:val="18"/>
              </w:rPr>
              <w:instrText xml:space="preserve"> FORMTEXT </w:instrText>
            </w:r>
            <w:r w:rsidRPr="005C076B">
              <w:rPr>
                <w:rFonts w:ascii="Arial" w:eastAsia="Times New Roman" w:hAnsi="Arial" w:cs="Arial"/>
                <w:sz w:val="18"/>
                <w:szCs w:val="18"/>
              </w:rPr>
            </w:r>
            <w:r w:rsidRPr="005C076B">
              <w:rPr>
                <w:rFonts w:ascii="Arial" w:eastAsia="Times New Roman" w:hAnsi="Arial" w:cs="Arial"/>
                <w:sz w:val="18"/>
                <w:szCs w:val="18"/>
              </w:rPr>
              <w:fldChar w:fldCharType="separate"/>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sz w:val="18"/>
                <w:szCs w:val="18"/>
              </w:rPr>
              <w:fldChar w:fldCharType="end"/>
            </w:r>
          </w:p>
        </w:tc>
        <w:tc>
          <w:tcPr>
            <w:tcW w:w="2880" w:type="dxa"/>
            <w:tcBorders>
              <w:top w:val="single" w:sz="4" w:space="0" w:color="auto"/>
              <w:bottom w:val="single" w:sz="4" w:space="0" w:color="auto"/>
            </w:tcBorders>
          </w:tcPr>
          <w:p w14:paraId="12347582" w14:textId="77777777" w:rsidR="005C076B" w:rsidRPr="005C076B" w:rsidRDefault="005C076B" w:rsidP="005C076B">
            <w:pPr>
              <w:spacing w:before="3" w:after="120"/>
              <w:rPr>
                <w:rFonts w:ascii="Arial" w:eastAsia="Times New Roman" w:hAnsi="Arial" w:cs="Arial"/>
                <w:sz w:val="18"/>
                <w:szCs w:val="18"/>
                <w:u w:val="single"/>
              </w:rPr>
            </w:pPr>
            <w:r w:rsidRPr="005C076B">
              <w:rPr>
                <w:rFonts w:ascii="Arial" w:eastAsia="Times New Roman" w:hAnsi="Arial" w:cs="Arial"/>
                <w:sz w:val="18"/>
                <w:szCs w:val="18"/>
              </w:rPr>
              <w:fldChar w:fldCharType="begin">
                <w:ffData>
                  <w:name w:val="Text5"/>
                  <w:enabled/>
                  <w:calcOnExit w:val="0"/>
                  <w:textInput/>
                </w:ffData>
              </w:fldChar>
            </w:r>
            <w:r w:rsidRPr="005C076B">
              <w:rPr>
                <w:rFonts w:ascii="Arial" w:eastAsia="Times New Roman" w:hAnsi="Arial" w:cs="Arial"/>
                <w:sz w:val="18"/>
                <w:szCs w:val="18"/>
              </w:rPr>
              <w:instrText xml:space="preserve"> FORMTEXT </w:instrText>
            </w:r>
            <w:r w:rsidRPr="005C076B">
              <w:rPr>
                <w:rFonts w:ascii="Arial" w:eastAsia="Times New Roman" w:hAnsi="Arial" w:cs="Arial"/>
                <w:sz w:val="18"/>
                <w:szCs w:val="18"/>
              </w:rPr>
            </w:r>
            <w:r w:rsidRPr="005C076B">
              <w:rPr>
                <w:rFonts w:ascii="Arial" w:eastAsia="Times New Roman" w:hAnsi="Arial" w:cs="Arial"/>
                <w:sz w:val="18"/>
                <w:szCs w:val="18"/>
              </w:rPr>
              <w:fldChar w:fldCharType="separate"/>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sz w:val="18"/>
                <w:szCs w:val="18"/>
              </w:rPr>
              <w:fldChar w:fldCharType="end"/>
            </w:r>
          </w:p>
        </w:tc>
      </w:tr>
      <w:tr w:rsidR="005C076B" w:rsidRPr="005C076B" w14:paraId="1A5DCAA3" w14:textId="77777777" w:rsidTr="008C7271">
        <w:tc>
          <w:tcPr>
            <w:tcW w:w="1548" w:type="dxa"/>
            <w:tcBorders>
              <w:top w:val="single" w:sz="4" w:space="0" w:color="auto"/>
              <w:bottom w:val="single" w:sz="4" w:space="0" w:color="auto"/>
            </w:tcBorders>
          </w:tcPr>
          <w:p w14:paraId="0E3A52AF" w14:textId="77777777" w:rsidR="005C076B" w:rsidRPr="005C076B" w:rsidRDefault="005C076B" w:rsidP="005C076B">
            <w:pPr>
              <w:spacing w:before="3" w:after="120"/>
              <w:rPr>
                <w:rFonts w:ascii="Arial" w:eastAsia="Times New Roman" w:hAnsi="Arial" w:cs="Arial"/>
                <w:sz w:val="18"/>
                <w:szCs w:val="18"/>
                <w:u w:val="single"/>
              </w:rPr>
            </w:pPr>
            <w:r w:rsidRPr="005C076B">
              <w:rPr>
                <w:rFonts w:ascii="Arial" w:eastAsia="Times New Roman" w:hAnsi="Arial" w:cs="Arial"/>
                <w:sz w:val="18"/>
                <w:szCs w:val="18"/>
              </w:rPr>
              <w:fldChar w:fldCharType="begin">
                <w:ffData>
                  <w:name w:val="Text5"/>
                  <w:enabled/>
                  <w:calcOnExit w:val="0"/>
                  <w:textInput/>
                </w:ffData>
              </w:fldChar>
            </w:r>
            <w:r w:rsidRPr="005C076B">
              <w:rPr>
                <w:rFonts w:ascii="Arial" w:eastAsia="Times New Roman" w:hAnsi="Arial" w:cs="Arial"/>
                <w:sz w:val="18"/>
                <w:szCs w:val="18"/>
              </w:rPr>
              <w:instrText xml:space="preserve"> FORMTEXT </w:instrText>
            </w:r>
            <w:r w:rsidRPr="005C076B">
              <w:rPr>
                <w:rFonts w:ascii="Arial" w:eastAsia="Times New Roman" w:hAnsi="Arial" w:cs="Arial"/>
                <w:sz w:val="18"/>
                <w:szCs w:val="18"/>
              </w:rPr>
            </w:r>
            <w:r w:rsidRPr="005C076B">
              <w:rPr>
                <w:rFonts w:ascii="Arial" w:eastAsia="Times New Roman" w:hAnsi="Arial" w:cs="Arial"/>
                <w:sz w:val="18"/>
                <w:szCs w:val="18"/>
              </w:rPr>
              <w:fldChar w:fldCharType="separate"/>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sz w:val="18"/>
                <w:szCs w:val="18"/>
              </w:rPr>
              <w:fldChar w:fldCharType="end"/>
            </w:r>
          </w:p>
        </w:tc>
        <w:tc>
          <w:tcPr>
            <w:tcW w:w="3487" w:type="dxa"/>
            <w:tcBorders>
              <w:top w:val="single" w:sz="4" w:space="0" w:color="auto"/>
              <w:bottom w:val="single" w:sz="4" w:space="0" w:color="auto"/>
            </w:tcBorders>
          </w:tcPr>
          <w:p w14:paraId="6E82CB94" w14:textId="77777777" w:rsidR="005C076B" w:rsidRPr="005C076B" w:rsidRDefault="005C076B" w:rsidP="005C076B">
            <w:pPr>
              <w:spacing w:before="3" w:after="120"/>
              <w:rPr>
                <w:rFonts w:ascii="Arial" w:eastAsia="Times New Roman" w:hAnsi="Arial" w:cs="Arial"/>
                <w:sz w:val="18"/>
                <w:szCs w:val="18"/>
                <w:u w:val="single"/>
              </w:rPr>
            </w:pPr>
            <w:r w:rsidRPr="005C076B">
              <w:rPr>
                <w:rFonts w:ascii="Arial" w:eastAsia="Times New Roman" w:hAnsi="Arial" w:cs="Arial"/>
                <w:sz w:val="18"/>
                <w:szCs w:val="18"/>
              </w:rPr>
              <w:fldChar w:fldCharType="begin">
                <w:ffData>
                  <w:name w:val="Text5"/>
                  <w:enabled/>
                  <w:calcOnExit w:val="0"/>
                  <w:textInput/>
                </w:ffData>
              </w:fldChar>
            </w:r>
            <w:r w:rsidRPr="005C076B">
              <w:rPr>
                <w:rFonts w:ascii="Arial" w:eastAsia="Times New Roman" w:hAnsi="Arial" w:cs="Arial"/>
                <w:sz w:val="18"/>
                <w:szCs w:val="18"/>
              </w:rPr>
              <w:instrText xml:space="preserve"> FORMTEXT </w:instrText>
            </w:r>
            <w:r w:rsidRPr="005C076B">
              <w:rPr>
                <w:rFonts w:ascii="Arial" w:eastAsia="Times New Roman" w:hAnsi="Arial" w:cs="Arial"/>
                <w:sz w:val="18"/>
                <w:szCs w:val="18"/>
              </w:rPr>
            </w:r>
            <w:r w:rsidRPr="005C076B">
              <w:rPr>
                <w:rFonts w:ascii="Arial" w:eastAsia="Times New Roman" w:hAnsi="Arial" w:cs="Arial"/>
                <w:sz w:val="18"/>
                <w:szCs w:val="18"/>
              </w:rPr>
              <w:fldChar w:fldCharType="separate"/>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sz w:val="18"/>
                <w:szCs w:val="18"/>
              </w:rPr>
              <w:fldChar w:fldCharType="end"/>
            </w:r>
          </w:p>
        </w:tc>
        <w:tc>
          <w:tcPr>
            <w:tcW w:w="2093" w:type="dxa"/>
            <w:tcBorders>
              <w:top w:val="single" w:sz="4" w:space="0" w:color="auto"/>
              <w:bottom w:val="single" w:sz="4" w:space="0" w:color="auto"/>
            </w:tcBorders>
          </w:tcPr>
          <w:p w14:paraId="2AC8E776" w14:textId="77777777" w:rsidR="005C076B" w:rsidRPr="005C076B" w:rsidRDefault="005C076B" w:rsidP="005C076B">
            <w:pPr>
              <w:spacing w:before="3" w:after="120"/>
              <w:rPr>
                <w:rFonts w:ascii="Arial" w:eastAsia="Times New Roman" w:hAnsi="Arial" w:cs="Arial"/>
                <w:sz w:val="18"/>
                <w:szCs w:val="18"/>
                <w:u w:val="single"/>
              </w:rPr>
            </w:pPr>
            <w:r w:rsidRPr="005C076B">
              <w:rPr>
                <w:rFonts w:ascii="Arial" w:eastAsia="Times New Roman" w:hAnsi="Arial" w:cs="Arial"/>
                <w:sz w:val="18"/>
                <w:szCs w:val="18"/>
              </w:rPr>
              <w:fldChar w:fldCharType="begin">
                <w:ffData>
                  <w:name w:val="Text5"/>
                  <w:enabled/>
                  <w:calcOnExit w:val="0"/>
                  <w:textInput/>
                </w:ffData>
              </w:fldChar>
            </w:r>
            <w:r w:rsidRPr="005C076B">
              <w:rPr>
                <w:rFonts w:ascii="Arial" w:eastAsia="Times New Roman" w:hAnsi="Arial" w:cs="Arial"/>
                <w:sz w:val="18"/>
                <w:szCs w:val="18"/>
              </w:rPr>
              <w:instrText xml:space="preserve"> FORMTEXT </w:instrText>
            </w:r>
            <w:r w:rsidRPr="005C076B">
              <w:rPr>
                <w:rFonts w:ascii="Arial" w:eastAsia="Times New Roman" w:hAnsi="Arial" w:cs="Arial"/>
                <w:sz w:val="18"/>
                <w:szCs w:val="18"/>
              </w:rPr>
            </w:r>
            <w:r w:rsidRPr="005C076B">
              <w:rPr>
                <w:rFonts w:ascii="Arial" w:eastAsia="Times New Roman" w:hAnsi="Arial" w:cs="Arial"/>
                <w:sz w:val="18"/>
                <w:szCs w:val="18"/>
              </w:rPr>
              <w:fldChar w:fldCharType="separate"/>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sz w:val="18"/>
                <w:szCs w:val="18"/>
              </w:rPr>
              <w:fldChar w:fldCharType="end"/>
            </w:r>
          </w:p>
        </w:tc>
        <w:tc>
          <w:tcPr>
            <w:tcW w:w="1080" w:type="dxa"/>
            <w:tcBorders>
              <w:top w:val="single" w:sz="4" w:space="0" w:color="auto"/>
              <w:bottom w:val="single" w:sz="4" w:space="0" w:color="auto"/>
            </w:tcBorders>
          </w:tcPr>
          <w:p w14:paraId="7864714E" w14:textId="77777777" w:rsidR="005C076B" w:rsidRPr="005C076B" w:rsidRDefault="005C076B" w:rsidP="005C076B">
            <w:pPr>
              <w:spacing w:before="3" w:after="120"/>
              <w:rPr>
                <w:rFonts w:ascii="Arial" w:eastAsia="Times New Roman" w:hAnsi="Arial" w:cs="Arial"/>
                <w:sz w:val="18"/>
                <w:szCs w:val="18"/>
                <w:u w:val="single"/>
              </w:rPr>
            </w:pPr>
            <w:r w:rsidRPr="005C076B">
              <w:rPr>
                <w:rFonts w:ascii="Arial" w:eastAsia="Times New Roman" w:hAnsi="Arial" w:cs="Arial"/>
                <w:sz w:val="18"/>
                <w:szCs w:val="18"/>
              </w:rPr>
              <w:fldChar w:fldCharType="begin">
                <w:ffData>
                  <w:name w:val="Text5"/>
                  <w:enabled/>
                  <w:calcOnExit w:val="0"/>
                  <w:textInput/>
                </w:ffData>
              </w:fldChar>
            </w:r>
            <w:r w:rsidRPr="005C076B">
              <w:rPr>
                <w:rFonts w:ascii="Arial" w:eastAsia="Times New Roman" w:hAnsi="Arial" w:cs="Arial"/>
                <w:sz w:val="18"/>
                <w:szCs w:val="18"/>
              </w:rPr>
              <w:instrText xml:space="preserve"> FORMTEXT </w:instrText>
            </w:r>
            <w:r w:rsidRPr="005C076B">
              <w:rPr>
                <w:rFonts w:ascii="Arial" w:eastAsia="Times New Roman" w:hAnsi="Arial" w:cs="Arial"/>
                <w:sz w:val="18"/>
                <w:szCs w:val="18"/>
              </w:rPr>
            </w:r>
            <w:r w:rsidRPr="005C076B">
              <w:rPr>
                <w:rFonts w:ascii="Arial" w:eastAsia="Times New Roman" w:hAnsi="Arial" w:cs="Arial"/>
                <w:sz w:val="18"/>
                <w:szCs w:val="18"/>
              </w:rPr>
              <w:fldChar w:fldCharType="separate"/>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sz w:val="18"/>
                <w:szCs w:val="18"/>
              </w:rPr>
              <w:fldChar w:fldCharType="end"/>
            </w:r>
          </w:p>
        </w:tc>
        <w:tc>
          <w:tcPr>
            <w:tcW w:w="2880" w:type="dxa"/>
            <w:tcBorders>
              <w:top w:val="single" w:sz="4" w:space="0" w:color="auto"/>
              <w:bottom w:val="single" w:sz="4" w:space="0" w:color="auto"/>
            </w:tcBorders>
          </w:tcPr>
          <w:p w14:paraId="405BBC91" w14:textId="77777777" w:rsidR="005C076B" w:rsidRPr="005C076B" w:rsidRDefault="005C076B" w:rsidP="005C076B">
            <w:pPr>
              <w:spacing w:before="3" w:after="120"/>
              <w:rPr>
                <w:rFonts w:ascii="Arial" w:eastAsia="Times New Roman" w:hAnsi="Arial" w:cs="Arial"/>
                <w:sz w:val="18"/>
                <w:szCs w:val="18"/>
                <w:u w:val="single"/>
              </w:rPr>
            </w:pPr>
            <w:r w:rsidRPr="005C076B">
              <w:rPr>
                <w:rFonts w:ascii="Arial" w:eastAsia="Times New Roman" w:hAnsi="Arial" w:cs="Arial"/>
                <w:sz w:val="18"/>
                <w:szCs w:val="18"/>
              </w:rPr>
              <w:fldChar w:fldCharType="begin">
                <w:ffData>
                  <w:name w:val="Text5"/>
                  <w:enabled/>
                  <w:calcOnExit w:val="0"/>
                  <w:textInput/>
                </w:ffData>
              </w:fldChar>
            </w:r>
            <w:r w:rsidRPr="005C076B">
              <w:rPr>
                <w:rFonts w:ascii="Arial" w:eastAsia="Times New Roman" w:hAnsi="Arial" w:cs="Arial"/>
                <w:sz w:val="18"/>
                <w:szCs w:val="18"/>
              </w:rPr>
              <w:instrText xml:space="preserve"> FORMTEXT </w:instrText>
            </w:r>
            <w:r w:rsidRPr="005C076B">
              <w:rPr>
                <w:rFonts w:ascii="Arial" w:eastAsia="Times New Roman" w:hAnsi="Arial" w:cs="Arial"/>
                <w:sz w:val="18"/>
                <w:szCs w:val="18"/>
              </w:rPr>
            </w:r>
            <w:r w:rsidRPr="005C076B">
              <w:rPr>
                <w:rFonts w:ascii="Arial" w:eastAsia="Times New Roman" w:hAnsi="Arial" w:cs="Arial"/>
                <w:sz w:val="18"/>
                <w:szCs w:val="18"/>
              </w:rPr>
              <w:fldChar w:fldCharType="separate"/>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sz w:val="18"/>
                <w:szCs w:val="18"/>
              </w:rPr>
              <w:fldChar w:fldCharType="end"/>
            </w:r>
          </w:p>
        </w:tc>
      </w:tr>
      <w:tr w:rsidR="005C076B" w:rsidRPr="005C076B" w14:paraId="76520808" w14:textId="77777777" w:rsidTr="008C7271">
        <w:tc>
          <w:tcPr>
            <w:tcW w:w="1548" w:type="dxa"/>
            <w:tcBorders>
              <w:top w:val="single" w:sz="4" w:space="0" w:color="auto"/>
              <w:bottom w:val="single" w:sz="4" w:space="0" w:color="auto"/>
            </w:tcBorders>
          </w:tcPr>
          <w:p w14:paraId="1B339F64" w14:textId="77777777" w:rsidR="005C076B" w:rsidRPr="005C076B" w:rsidRDefault="005C076B" w:rsidP="005C076B">
            <w:pPr>
              <w:spacing w:before="3" w:after="120"/>
              <w:rPr>
                <w:rFonts w:ascii="Arial" w:eastAsia="Times New Roman" w:hAnsi="Arial" w:cs="Arial"/>
                <w:sz w:val="18"/>
                <w:szCs w:val="18"/>
                <w:u w:val="single"/>
              </w:rPr>
            </w:pPr>
            <w:r w:rsidRPr="005C076B">
              <w:rPr>
                <w:rFonts w:ascii="Arial" w:eastAsia="Times New Roman" w:hAnsi="Arial" w:cs="Arial"/>
                <w:sz w:val="18"/>
                <w:szCs w:val="18"/>
              </w:rPr>
              <w:fldChar w:fldCharType="begin">
                <w:ffData>
                  <w:name w:val="Text5"/>
                  <w:enabled/>
                  <w:calcOnExit w:val="0"/>
                  <w:textInput/>
                </w:ffData>
              </w:fldChar>
            </w:r>
            <w:r w:rsidRPr="005C076B">
              <w:rPr>
                <w:rFonts w:ascii="Arial" w:eastAsia="Times New Roman" w:hAnsi="Arial" w:cs="Arial"/>
                <w:sz w:val="18"/>
                <w:szCs w:val="18"/>
              </w:rPr>
              <w:instrText xml:space="preserve"> FORMTEXT </w:instrText>
            </w:r>
            <w:r w:rsidRPr="005C076B">
              <w:rPr>
                <w:rFonts w:ascii="Arial" w:eastAsia="Times New Roman" w:hAnsi="Arial" w:cs="Arial"/>
                <w:sz w:val="18"/>
                <w:szCs w:val="18"/>
              </w:rPr>
            </w:r>
            <w:r w:rsidRPr="005C076B">
              <w:rPr>
                <w:rFonts w:ascii="Arial" w:eastAsia="Times New Roman" w:hAnsi="Arial" w:cs="Arial"/>
                <w:sz w:val="18"/>
                <w:szCs w:val="18"/>
              </w:rPr>
              <w:fldChar w:fldCharType="separate"/>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sz w:val="18"/>
                <w:szCs w:val="18"/>
              </w:rPr>
              <w:fldChar w:fldCharType="end"/>
            </w:r>
          </w:p>
        </w:tc>
        <w:tc>
          <w:tcPr>
            <w:tcW w:w="3487" w:type="dxa"/>
            <w:tcBorders>
              <w:top w:val="single" w:sz="4" w:space="0" w:color="auto"/>
              <w:bottom w:val="single" w:sz="4" w:space="0" w:color="auto"/>
            </w:tcBorders>
          </w:tcPr>
          <w:p w14:paraId="26768071" w14:textId="77777777" w:rsidR="005C076B" w:rsidRPr="005C076B" w:rsidRDefault="005C076B" w:rsidP="005C076B">
            <w:pPr>
              <w:spacing w:before="3" w:after="120"/>
              <w:rPr>
                <w:rFonts w:ascii="Arial" w:eastAsia="Times New Roman" w:hAnsi="Arial" w:cs="Arial"/>
                <w:sz w:val="18"/>
                <w:szCs w:val="18"/>
                <w:u w:val="single"/>
              </w:rPr>
            </w:pPr>
            <w:r w:rsidRPr="005C076B">
              <w:rPr>
                <w:rFonts w:ascii="Arial" w:eastAsia="Times New Roman" w:hAnsi="Arial" w:cs="Arial"/>
                <w:sz w:val="18"/>
                <w:szCs w:val="18"/>
              </w:rPr>
              <w:fldChar w:fldCharType="begin">
                <w:ffData>
                  <w:name w:val="Text5"/>
                  <w:enabled/>
                  <w:calcOnExit w:val="0"/>
                  <w:textInput/>
                </w:ffData>
              </w:fldChar>
            </w:r>
            <w:r w:rsidRPr="005C076B">
              <w:rPr>
                <w:rFonts w:ascii="Arial" w:eastAsia="Times New Roman" w:hAnsi="Arial" w:cs="Arial"/>
                <w:sz w:val="18"/>
                <w:szCs w:val="18"/>
              </w:rPr>
              <w:instrText xml:space="preserve"> FORMTEXT </w:instrText>
            </w:r>
            <w:r w:rsidRPr="005C076B">
              <w:rPr>
                <w:rFonts w:ascii="Arial" w:eastAsia="Times New Roman" w:hAnsi="Arial" w:cs="Arial"/>
                <w:sz w:val="18"/>
                <w:szCs w:val="18"/>
              </w:rPr>
            </w:r>
            <w:r w:rsidRPr="005C076B">
              <w:rPr>
                <w:rFonts w:ascii="Arial" w:eastAsia="Times New Roman" w:hAnsi="Arial" w:cs="Arial"/>
                <w:sz w:val="18"/>
                <w:szCs w:val="18"/>
              </w:rPr>
              <w:fldChar w:fldCharType="separate"/>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sz w:val="18"/>
                <w:szCs w:val="18"/>
              </w:rPr>
              <w:fldChar w:fldCharType="end"/>
            </w:r>
          </w:p>
        </w:tc>
        <w:tc>
          <w:tcPr>
            <w:tcW w:w="2093" w:type="dxa"/>
            <w:tcBorders>
              <w:top w:val="single" w:sz="4" w:space="0" w:color="auto"/>
              <w:bottom w:val="single" w:sz="4" w:space="0" w:color="auto"/>
            </w:tcBorders>
          </w:tcPr>
          <w:p w14:paraId="2B2A42F9" w14:textId="77777777" w:rsidR="005C076B" w:rsidRPr="005C076B" w:rsidRDefault="005C076B" w:rsidP="005C076B">
            <w:pPr>
              <w:spacing w:before="3" w:after="120"/>
              <w:rPr>
                <w:rFonts w:ascii="Arial" w:eastAsia="Times New Roman" w:hAnsi="Arial" w:cs="Arial"/>
                <w:sz w:val="18"/>
                <w:szCs w:val="18"/>
                <w:u w:val="single"/>
              </w:rPr>
            </w:pPr>
            <w:r w:rsidRPr="005C076B">
              <w:rPr>
                <w:rFonts w:ascii="Arial" w:eastAsia="Times New Roman" w:hAnsi="Arial" w:cs="Arial"/>
                <w:sz w:val="18"/>
                <w:szCs w:val="18"/>
              </w:rPr>
              <w:fldChar w:fldCharType="begin">
                <w:ffData>
                  <w:name w:val="Text5"/>
                  <w:enabled/>
                  <w:calcOnExit w:val="0"/>
                  <w:textInput/>
                </w:ffData>
              </w:fldChar>
            </w:r>
            <w:r w:rsidRPr="005C076B">
              <w:rPr>
                <w:rFonts w:ascii="Arial" w:eastAsia="Times New Roman" w:hAnsi="Arial" w:cs="Arial"/>
                <w:sz w:val="18"/>
                <w:szCs w:val="18"/>
              </w:rPr>
              <w:instrText xml:space="preserve"> FORMTEXT </w:instrText>
            </w:r>
            <w:r w:rsidRPr="005C076B">
              <w:rPr>
                <w:rFonts w:ascii="Arial" w:eastAsia="Times New Roman" w:hAnsi="Arial" w:cs="Arial"/>
                <w:sz w:val="18"/>
                <w:szCs w:val="18"/>
              </w:rPr>
            </w:r>
            <w:r w:rsidRPr="005C076B">
              <w:rPr>
                <w:rFonts w:ascii="Arial" w:eastAsia="Times New Roman" w:hAnsi="Arial" w:cs="Arial"/>
                <w:sz w:val="18"/>
                <w:szCs w:val="18"/>
              </w:rPr>
              <w:fldChar w:fldCharType="separate"/>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sz w:val="18"/>
                <w:szCs w:val="18"/>
              </w:rPr>
              <w:fldChar w:fldCharType="end"/>
            </w:r>
          </w:p>
        </w:tc>
        <w:tc>
          <w:tcPr>
            <w:tcW w:w="1080" w:type="dxa"/>
            <w:tcBorders>
              <w:top w:val="single" w:sz="4" w:space="0" w:color="auto"/>
              <w:bottom w:val="single" w:sz="4" w:space="0" w:color="auto"/>
            </w:tcBorders>
          </w:tcPr>
          <w:p w14:paraId="0F580EB8" w14:textId="77777777" w:rsidR="005C076B" w:rsidRPr="005C076B" w:rsidRDefault="005C076B" w:rsidP="005C076B">
            <w:pPr>
              <w:spacing w:before="3" w:after="120"/>
              <w:rPr>
                <w:rFonts w:ascii="Arial" w:eastAsia="Times New Roman" w:hAnsi="Arial" w:cs="Arial"/>
                <w:sz w:val="18"/>
                <w:szCs w:val="18"/>
                <w:u w:val="single"/>
              </w:rPr>
            </w:pPr>
            <w:r w:rsidRPr="005C076B">
              <w:rPr>
                <w:rFonts w:ascii="Arial" w:eastAsia="Times New Roman" w:hAnsi="Arial" w:cs="Arial"/>
                <w:sz w:val="18"/>
                <w:szCs w:val="18"/>
              </w:rPr>
              <w:fldChar w:fldCharType="begin">
                <w:ffData>
                  <w:name w:val="Text5"/>
                  <w:enabled/>
                  <w:calcOnExit w:val="0"/>
                  <w:textInput/>
                </w:ffData>
              </w:fldChar>
            </w:r>
            <w:r w:rsidRPr="005C076B">
              <w:rPr>
                <w:rFonts w:ascii="Arial" w:eastAsia="Times New Roman" w:hAnsi="Arial" w:cs="Arial"/>
                <w:sz w:val="18"/>
                <w:szCs w:val="18"/>
              </w:rPr>
              <w:instrText xml:space="preserve"> FORMTEXT </w:instrText>
            </w:r>
            <w:r w:rsidRPr="005C076B">
              <w:rPr>
                <w:rFonts w:ascii="Arial" w:eastAsia="Times New Roman" w:hAnsi="Arial" w:cs="Arial"/>
                <w:sz w:val="18"/>
                <w:szCs w:val="18"/>
              </w:rPr>
            </w:r>
            <w:r w:rsidRPr="005C076B">
              <w:rPr>
                <w:rFonts w:ascii="Arial" w:eastAsia="Times New Roman" w:hAnsi="Arial" w:cs="Arial"/>
                <w:sz w:val="18"/>
                <w:szCs w:val="18"/>
              </w:rPr>
              <w:fldChar w:fldCharType="separate"/>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sz w:val="18"/>
                <w:szCs w:val="18"/>
              </w:rPr>
              <w:fldChar w:fldCharType="end"/>
            </w:r>
          </w:p>
        </w:tc>
        <w:tc>
          <w:tcPr>
            <w:tcW w:w="2880" w:type="dxa"/>
            <w:tcBorders>
              <w:top w:val="single" w:sz="4" w:space="0" w:color="auto"/>
              <w:bottom w:val="single" w:sz="4" w:space="0" w:color="auto"/>
            </w:tcBorders>
          </w:tcPr>
          <w:p w14:paraId="40396E87" w14:textId="77777777" w:rsidR="005C076B" w:rsidRPr="005C076B" w:rsidRDefault="005C076B" w:rsidP="005C076B">
            <w:pPr>
              <w:spacing w:before="3" w:after="120"/>
              <w:rPr>
                <w:rFonts w:ascii="Arial" w:eastAsia="Times New Roman" w:hAnsi="Arial" w:cs="Arial"/>
                <w:sz w:val="18"/>
                <w:szCs w:val="18"/>
                <w:u w:val="single"/>
              </w:rPr>
            </w:pPr>
            <w:r w:rsidRPr="005C076B">
              <w:rPr>
                <w:rFonts w:ascii="Arial" w:eastAsia="Times New Roman" w:hAnsi="Arial" w:cs="Arial"/>
                <w:sz w:val="18"/>
                <w:szCs w:val="18"/>
              </w:rPr>
              <w:fldChar w:fldCharType="begin">
                <w:ffData>
                  <w:name w:val="Text5"/>
                  <w:enabled/>
                  <w:calcOnExit w:val="0"/>
                  <w:textInput/>
                </w:ffData>
              </w:fldChar>
            </w:r>
            <w:r w:rsidRPr="005C076B">
              <w:rPr>
                <w:rFonts w:ascii="Arial" w:eastAsia="Times New Roman" w:hAnsi="Arial" w:cs="Arial"/>
                <w:sz w:val="18"/>
                <w:szCs w:val="18"/>
              </w:rPr>
              <w:instrText xml:space="preserve"> FORMTEXT </w:instrText>
            </w:r>
            <w:r w:rsidRPr="005C076B">
              <w:rPr>
                <w:rFonts w:ascii="Arial" w:eastAsia="Times New Roman" w:hAnsi="Arial" w:cs="Arial"/>
                <w:sz w:val="18"/>
                <w:szCs w:val="18"/>
              </w:rPr>
            </w:r>
            <w:r w:rsidRPr="005C076B">
              <w:rPr>
                <w:rFonts w:ascii="Arial" w:eastAsia="Times New Roman" w:hAnsi="Arial" w:cs="Arial"/>
                <w:sz w:val="18"/>
                <w:szCs w:val="18"/>
              </w:rPr>
              <w:fldChar w:fldCharType="separate"/>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sz w:val="18"/>
                <w:szCs w:val="18"/>
              </w:rPr>
              <w:fldChar w:fldCharType="end"/>
            </w:r>
          </w:p>
        </w:tc>
      </w:tr>
      <w:tr w:rsidR="005C076B" w:rsidRPr="005C076B" w14:paraId="3990063B" w14:textId="77777777" w:rsidTr="008C7271">
        <w:tc>
          <w:tcPr>
            <w:tcW w:w="1548" w:type="dxa"/>
            <w:tcBorders>
              <w:top w:val="single" w:sz="4" w:space="0" w:color="auto"/>
              <w:bottom w:val="single" w:sz="4" w:space="0" w:color="auto"/>
            </w:tcBorders>
          </w:tcPr>
          <w:p w14:paraId="440B16B0" w14:textId="77777777" w:rsidR="005C076B" w:rsidRPr="005C076B" w:rsidRDefault="005C076B" w:rsidP="005C076B">
            <w:pPr>
              <w:spacing w:before="3" w:after="120"/>
              <w:rPr>
                <w:rFonts w:ascii="Arial" w:eastAsia="Times New Roman" w:hAnsi="Arial" w:cs="Arial"/>
                <w:sz w:val="18"/>
                <w:szCs w:val="18"/>
                <w:u w:val="single"/>
              </w:rPr>
            </w:pPr>
            <w:r w:rsidRPr="005C076B">
              <w:rPr>
                <w:rFonts w:ascii="Arial" w:eastAsia="Times New Roman" w:hAnsi="Arial" w:cs="Arial"/>
                <w:sz w:val="18"/>
                <w:szCs w:val="18"/>
              </w:rPr>
              <w:fldChar w:fldCharType="begin">
                <w:ffData>
                  <w:name w:val="Text5"/>
                  <w:enabled/>
                  <w:calcOnExit w:val="0"/>
                  <w:textInput/>
                </w:ffData>
              </w:fldChar>
            </w:r>
            <w:r w:rsidRPr="005C076B">
              <w:rPr>
                <w:rFonts w:ascii="Arial" w:eastAsia="Times New Roman" w:hAnsi="Arial" w:cs="Arial"/>
                <w:sz w:val="18"/>
                <w:szCs w:val="18"/>
              </w:rPr>
              <w:instrText xml:space="preserve"> FORMTEXT </w:instrText>
            </w:r>
            <w:r w:rsidRPr="005C076B">
              <w:rPr>
                <w:rFonts w:ascii="Arial" w:eastAsia="Times New Roman" w:hAnsi="Arial" w:cs="Arial"/>
                <w:sz w:val="18"/>
                <w:szCs w:val="18"/>
              </w:rPr>
            </w:r>
            <w:r w:rsidRPr="005C076B">
              <w:rPr>
                <w:rFonts w:ascii="Arial" w:eastAsia="Times New Roman" w:hAnsi="Arial" w:cs="Arial"/>
                <w:sz w:val="18"/>
                <w:szCs w:val="18"/>
              </w:rPr>
              <w:fldChar w:fldCharType="separate"/>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sz w:val="18"/>
                <w:szCs w:val="18"/>
              </w:rPr>
              <w:fldChar w:fldCharType="end"/>
            </w:r>
          </w:p>
        </w:tc>
        <w:tc>
          <w:tcPr>
            <w:tcW w:w="3487" w:type="dxa"/>
            <w:tcBorders>
              <w:top w:val="single" w:sz="4" w:space="0" w:color="auto"/>
              <w:bottom w:val="single" w:sz="4" w:space="0" w:color="auto"/>
            </w:tcBorders>
          </w:tcPr>
          <w:p w14:paraId="78723A79" w14:textId="77777777" w:rsidR="005C076B" w:rsidRPr="005C076B" w:rsidRDefault="005C076B" w:rsidP="005C076B">
            <w:pPr>
              <w:spacing w:before="3" w:after="120"/>
              <w:rPr>
                <w:rFonts w:ascii="Arial" w:eastAsia="Times New Roman" w:hAnsi="Arial" w:cs="Arial"/>
                <w:sz w:val="18"/>
                <w:szCs w:val="18"/>
                <w:u w:val="single"/>
              </w:rPr>
            </w:pPr>
            <w:r w:rsidRPr="005C076B">
              <w:rPr>
                <w:rFonts w:ascii="Arial" w:eastAsia="Times New Roman" w:hAnsi="Arial" w:cs="Arial"/>
                <w:sz w:val="18"/>
                <w:szCs w:val="18"/>
              </w:rPr>
              <w:fldChar w:fldCharType="begin">
                <w:ffData>
                  <w:name w:val="Text5"/>
                  <w:enabled/>
                  <w:calcOnExit w:val="0"/>
                  <w:textInput/>
                </w:ffData>
              </w:fldChar>
            </w:r>
            <w:r w:rsidRPr="005C076B">
              <w:rPr>
                <w:rFonts w:ascii="Arial" w:eastAsia="Times New Roman" w:hAnsi="Arial" w:cs="Arial"/>
                <w:sz w:val="18"/>
                <w:szCs w:val="18"/>
              </w:rPr>
              <w:instrText xml:space="preserve"> FORMTEXT </w:instrText>
            </w:r>
            <w:r w:rsidRPr="005C076B">
              <w:rPr>
                <w:rFonts w:ascii="Arial" w:eastAsia="Times New Roman" w:hAnsi="Arial" w:cs="Arial"/>
                <w:sz w:val="18"/>
                <w:szCs w:val="18"/>
              </w:rPr>
            </w:r>
            <w:r w:rsidRPr="005C076B">
              <w:rPr>
                <w:rFonts w:ascii="Arial" w:eastAsia="Times New Roman" w:hAnsi="Arial" w:cs="Arial"/>
                <w:sz w:val="18"/>
                <w:szCs w:val="18"/>
              </w:rPr>
              <w:fldChar w:fldCharType="separate"/>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sz w:val="18"/>
                <w:szCs w:val="18"/>
              </w:rPr>
              <w:fldChar w:fldCharType="end"/>
            </w:r>
          </w:p>
        </w:tc>
        <w:tc>
          <w:tcPr>
            <w:tcW w:w="2093" w:type="dxa"/>
            <w:tcBorders>
              <w:top w:val="single" w:sz="4" w:space="0" w:color="auto"/>
              <w:bottom w:val="single" w:sz="4" w:space="0" w:color="auto"/>
            </w:tcBorders>
          </w:tcPr>
          <w:p w14:paraId="513A1A4F" w14:textId="77777777" w:rsidR="005C076B" w:rsidRPr="005C076B" w:rsidRDefault="005C076B" w:rsidP="005C076B">
            <w:pPr>
              <w:spacing w:before="3" w:after="120"/>
              <w:rPr>
                <w:rFonts w:ascii="Arial" w:eastAsia="Times New Roman" w:hAnsi="Arial" w:cs="Arial"/>
                <w:sz w:val="18"/>
                <w:szCs w:val="18"/>
                <w:u w:val="single"/>
              </w:rPr>
            </w:pPr>
            <w:r w:rsidRPr="005C076B">
              <w:rPr>
                <w:rFonts w:ascii="Arial" w:eastAsia="Times New Roman" w:hAnsi="Arial" w:cs="Arial"/>
                <w:sz w:val="18"/>
                <w:szCs w:val="18"/>
              </w:rPr>
              <w:fldChar w:fldCharType="begin">
                <w:ffData>
                  <w:name w:val="Text5"/>
                  <w:enabled/>
                  <w:calcOnExit w:val="0"/>
                  <w:textInput/>
                </w:ffData>
              </w:fldChar>
            </w:r>
            <w:r w:rsidRPr="005C076B">
              <w:rPr>
                <w:rFonts w:ascii="Arial" w:eastAsia="Times New Roman" w:hAnsi="Arial" w:cs="Arial"/>
                <w:sz w:val="18"/>
                <w:szCs w:val="18"/>
              </w:rPr>
              <w:instrText xml:space="preserve"> FORMTEXT </w:instrText>
            </w:r>
            <w:r w:rsidRPr="005C076B">
              <w:rPr>
                <w:rFonts w:ascii="Arial" w:eastAsia="Times New Roman" w:hAnsi="Arial" w:cs="Arial"/>
                <w:sz w:val="18"/>
                <w:szCs w:val="18"/>
              </w:rPr>
            </w:r>
            <w:r w:rsidRPr="005C076B">
              <w:rPr>
                <w:rFonts w:ascii="Arial" w:eastAsia="Times New Roman" w:hAnsi="Arial" w:cs="Arial"/>
                <w:sz w:val="18"/>
                <w:szCs w:val="18"/>
              </w:rPr>
              <w:fldChar w:fldCharType="separate"/>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sz w:val="18"/>
                <w:szCs w:val="18"/>
              </w:rPr>
              <w:fldChar w:fldCharType="end"/>
            </w:r>
          </w:p>
        </w:tc>
        <w:tc>
          <w:tcPr>
            <w:tcW w:w="1080" w:type="dxa"/>
            <w:tcBorders>
              <w:top w:val="single" w:sz="4" w:space="0" w:color="auto"/>
              <w:bottom w:val="single" w:sz="4" w:space="0" w:color="auto"/>
            </w:tcBorders>
          </w:tcPr>
          <w:p w14:paraId="3D102756" w14:textId="77777777" w:rsidR="005C076B" w:rsidRPr="005C076B" w:rsidRDefault="005C076B" w:rsidP="005C076B">
            <w:pPr>
              <w:spacing w:before="3" w:after="120"/>
              <w:rPr>
                <w:rFonts w:ascii="Arial" w:eastAsia="Times New Roman" w:hAnsi="Arial" w:cs="Arial"/>
                <w:sz w:val="18"/>
                <w:szCs w:val="18"/>
                <w:u w:val="single"/>
              </w:rPr>
            </w:pPr>
            <w:r w:rsidRPr="005C076B">
              <w:rPr>
                <w:rFonts w:ascii="Arial" w:eastAsia="Times New Roman" w:hAnsi="Arial" w:cs="Arial"/>
                <w:sz w:val="18"/>
                <w:szCs w:val="18"/>
              </w:rPr>
              <w:fldChar w:fldCharType="begin">
                <w:ffData>
                  <w:name w:val="Text5"/>
                  <w:enabled/>
                  <w:calcOnExit w:val="0"/>
                  <w:textInput/>
                </w:ffData>
              </w:fldChar>
            </w:r>
            <w:r w:rsidRPr="005C076B">
              <w:rPr>
                <w:rFonts w:ascii="Arial" w:eastAsia="Times New Roman" w:hAnsi="Arial" w:cs="Arial"/>
                <w:sz w:val="18"/>
                <w:szCs w:val="18"/>
              </w:rPr>
              <w:instrText xml:space="preserve"> FORMTEXT </w:instrText>
            </w:r>
            <w:r w:rsidRPr="005C076B">
              <w:rPr>
                <w:rFonts w:ascii="Arial" w:eastAsia="Times New Roman" w:hAnsi="Arial" w:cs="Arial"/>
                <w:sz w:val="18"/>
                <w:szCs w:val="18"/>
              </w:rPr>
            </w:r>
            <w:r w:rsidRPr="005C076B">
              <w:rPr>
                <w:rFonts w:ascii="Arial" w:eastAsia="Times New Roman" w:hAnsi="Arial" w:cs="Arial"/>
                <w:sz w:val="18"/>
                <w:szCs w:val="18"/>
              </w:rPr>
              <w:fldChar w:fldCharType="separate"/>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sz w:val="18"/>
                <w:szCs w:val="18"/>
              </w:rPr>
              <w:fldChar w:fldCharType="end"/>
            </w:r>
          </w:p>
        </w:tc>
        <w:tc>
          <w:tcPr>
            <w:tcW w:w="2880" w:type="dxa"/>
            <w:tcBorders>
              <w:top w:val="single" w:sz="4" w:space="0" w:color="auto"/>
              <w:bottom w:val="single" w:sz="4" w:space="0" w:color="auto"/>
            </w:tcBorders>
          </w:tcPr>
          <w:p w14:paraId="2FC1D187" w14:textId="77777777" w:rsidR="005C076B" w:rsidRPr="005C076B" w:rsidRDefault="005C076B" w:rsidP="005C076B">
            <w:pPr>
              <w:spacing w:before="3" w:after="120"/>
              <w:rPr>
                <w:rFonts w:ascii="Arial" w:eastAsia="Times New Roman" w:hAnsi="Arial" w:cs="Arial"/>
                <w:sz w:val="18"/>
                <w:szCs w:val="18"/>
                <w:u w:val="single"/>
              </w:rPr>
            </w:pPr>
            <w:r w:rsidRPr="005C076B">
              <w:rPr>
                <w:rFonts w:ascii="Arial" w:eastAsia="Times New Roman" w:hAnsi="Arial" w:cs="Arial"/>
                <w:sz w:val="18"/>
                <w:szCs w:val="18"/>
              </w:rPr>
              <w:fldChar w:fldCharType="begin">
                <w:ffData>
                  <w:name w:val="Text5"/>
                  <w:enabled/>
                  <w:calcOnExit w:val="0"/>
                  <w:textInput/>
                </w:ffData>
              </w:fldChar>
            </w:r>
            <w:r w:rsidRPr="005C076B">
              <w:rPr>
                <w:rFonts w:ascii="Arial" w:eastAsia="Times New Roman" w:hAnsi="Arial" w:cs="Arial"/>
                <w:sz w:val="18"/>
                <w:szCs w:val="18"/>
              </w:rPr>
              <w:instrText xml:space="preserve"> FORMTEXT </w:instrText>
            </w:r>
            <w:r w:rsidRPr="005C076B">
              <w:rPr>
                <w:rFonts w:ascii="Arial" w:eastAsia="Times New Roman" w:hAnsi="Arial" w:cs="Arial"/>
                <w:sz w:val="18"/>
                <w:szCs w:val="18"/>
              </w:rPr>
            </w:r>
            <w:r w:rsidRPr="005C076B">
              <w:rPr>
                <w:rFonts w:ascii="Arial" w:eastAsia="Times New Roman" w:hAnsi="Arial" w:cs="Arial"/>
                <w:sz w:val="18"/>
                <w:szCs w:val="18"/>
              </w:rPr>
              <w:fldChar w:fldCharType="separate"/>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sz w:val="18"/>
                <w:szCs w:val="18"/>
              </w:rPr>
              <w:fldChar w:fldCharType="end"/>
            </w:r>
          </w:p>
        </w:tc>
      </w:tr>
      <w:tr w:rsidR="005C076B" w:rsidRPr="005C076B" w14:paraId="41886046" w14:textId="77777777" w:rsidTr="008C7271">
        <w:tc>
          <w:tcPr>
            <w:tcW w:w="1548" w:type="dxa"/>
            <w:tcBorders>
              <w:top w:val="single" w:sz="4" w:space="0" w:color="auto"/>
              <w:bottom w:val="single" w:sz="4" w:space="0" w:color="auto"/>
            </w:tcBorders>
          </w:tcPr>
          <w:p w14:paraId="654BC545" w14:textId="77777777" w:rsidR="005C076B" w:rsidRPr="005C076B" w:rsidRDefault="005C076B" w:rsidP="005C076B">
            <w:pPr>
              <w:spacing w:before="3" w:after="120"/>
              <w:rPr>
                <w:rFonts w:ascii="Arial" w:eastAsia="Times New Roman" w:hAnsi="Arial" w:cs="Arial"/>
                <w:sz w:val="18"/>
                <w:szCs w:val="18"/>
                <w:u w:val="single"/>
              </w:rPr>
            </w:pPr>
            <w:r w:rsidRPr="005C076B">
              <w:rPr>
                <w:rFonts w:ascii="Arial" w:eastAsia="Times New Roman" w:hAnsi="Arial" w:cs="Arial"/>
                <w:sz w:val="18"/>
                <w:szCs w:val="18"/>
              </w:rPr>
              <w:fldChar w:fldCharType="begin">
                <w:ffData>
                  <w:name w:val="Text5"/>
                  <w:enabled/>
                  <w:calcOnExit w:val="0"/>
                  <w:textInput/>
                </w:ffData>
              </w:fldChar>
            </w:r>
            <w:r w:rsidRPr="005C076B">
              <w:rPr>
                <w:rFonts w:ascii="Arial" w:eastAsia="Times New Roman" w:hAnsi="Arial" w:cs="Arial"/>
                <w:sz w:val="18"/>
                <w:szCs w:val="18"/>
              </w:rPr>
              <w:instrText xml:space="preserve"> FORMTEXT </w:instrText>
            </w:r>
            <w:r w:rsidRPr="005C076B">
              <w:rPr>
                <w:rFonts w:ascii="Arial" w:eastAsia="Times New Roman" w:hAnsi="Arial" w:cs="Arial"/>
                <w:sz w:val="18"/>
                <w:szCs w:val="18"/>
              </w:rPr>
            </w:r>
            <w:r w:rsidRPr="005C076B">
              <w:rPr>
                <w:rFonts w:ascii="Arial" w:eastAsia="Times New Roman" w:hAnsi="Arial" w:cs="Arial"/>
                <w:sz w:val="18"/>
                <w:szCs w:val="18"/>
              </w:rPr>
              <w:fldChar w:fldCharType="separate"/>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sz w:val="18"/>
                <w:szCs w:val="18"/>
              </w:rPr>
              <w:fldChar w:fldCharType="end"/>
            </w:r>
          </w:p>
        </w:tc>
        <w:tc>
          <w:tcPr>
            <w:tcW w:w="3487" w:type="dxa"/>
            <w:tcBorders>
              <w:top w:val="single" w:sz="4" w:space="0" w:color="auto"/>
              <w:bottom w:val="single" w:sz="4" w:space="0" w:color="auto"/>
            </w:tcBorders>
          </w:tcPr>
          <w:p w14:paraId="26DBDEFB" w14:textId="77777777" w:rsidR="005C076B" w:rsidRPr="005C076B" w:rsidRDefault="005C076B" w:rsidP="005C076B">
            <w:pPr>
              <w:spacing w:before="3" w:after="120"/>
              <w:rPr>
                <w:rFonts w:ascii="Arial" w:eastAsia="Times New Roman" w:hAnsi="Arial" w:cs="Arial"/>
                <w:sz w:val="18"/>
                <w:szCs w:val="18"/>
                <w:u w:val="single"/>
              </w:rPr>
            </w:pPr>
            <w:r w:rsidRPr="005C076B">
              <w:rPr>
                <w:rFonts w:ascii="Arial" w:eastAsia="Times New Roman" w:hAnsi="Arial" w:cs="Arial"/>
                <w:sz w:val="18"/>
                <w:szCs w:val="18"/>
              </w:rPr>
              <w:fldChar w:fldCharType="begin">
                <w:ffData>
                  <w:name w:val="Text5"/>
                  <w:enabled/>
                  <w:calcOnExit w:val="0"/>
                  <w:textInput/>
                </w:ffData>
              </w:fldChar>
            </w:r>
            <w:r w:rsidRPr="005C076B">
              <w:rPr>
                <w:rFonts w:ascii="Arial" w:eastAsia="Times New Roman" w:hAnsi="Arial" w:cs="Arial"/>
                <w:sz w:val="18"/>
                <w:szCs w:val="18"/>
              </w:rPr>
              <w:instrText xml:space="preserve"> FORMTEXT </w:instrText>
            </w:r>
            <w:r w:rsidRPr="005C076B">
              <w:rPr>
                <w:rFonts w:ascii="Arial" w:eastAsia="Times New Roman" w:hAnsi="Arial" w:cs="Arial"/>
                <w:sz w:val="18"/>
                <w:szCs w:val="18"/>
              </w:rPr>
            </w:r>
            <w:r w:rsidRPr="005C076B">
              <w:rPr>
                <w:rFonts w:ascii="Arial" w:eastAsia="Times New Roman" w:hAnsi="Arial" w:cs="Arial"/>
                <w:sz w:val="18"/>
                <w:szCs w:val="18"/>
              </w:rPr>
              <w:fldChar w:fldCharType="separate"/>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sz w:val="18"/>
                <w:szCs w:val="18"/>
              </w:rPr>
              <w:fldChar w:fldCharType="end"/>
            </w:r>
          </w:p>
        </w:tc>
        <w:tc>
          <w:tcPr>
            <w:tcW w:w="2093" w:type="dxa"/>
            <w:tcBorders>
              <w:top w:val="single" w:sz="4" w:space="0" w:color="auto"/>
              <w:bottom w:val="single" w:sz="4" w:space="0" w:color="auto"/>
            </w:tcBorders>
          </w:tcPr>
          <w:p w14:paraId="5C0600C6" w14:textId="77777777" w:rsidR="005C076B" w:rsidRPr="005C076B" w:rsidRDefault="005C076B" w:rsidP="005C076B">
            <w:pPr>
              <w:spacing w:before="3" w:after="120"/>
              <w:rPr>
                <w:rFonts w:ascii="Arial" w:eastAsia="Times New Roman" w:hAnsi="Arial" w:cs="Arial"/>
                <w:sz w:val="18"/>
                <w:szCs w:val="18"/>
                <w:u w:val="single"/>
              </w:rPr>
            </w:pPr>
            <w:r w:rsidRPr="005C076B">
              <w:rPr>
                <w:rFonts w:ascii="Arial" w:eastAsia="Times New Roman" w:hAnsi="Arial" w:cs="Arial"/>
                <w:sz w:val="18"/>
                <w:szCs w:val="18"/>
              </w:rPr>
              <w:fldChar w:fldCharType="begin">
                <w:ffData>
                  <w:name w:val="Text5"/>
                  <w:enabled/>
                  <w:calcOnExit w:val="0"/>
                  <w:textInput/>
                </w:ffData>
              </w:fldChar>
            </w:r>
            <w:r w:rsidRPr="005C076B">
              <w:rPr>
                <w:rFonts w:ascii="Arial" w:eastAsia="Times New Roman" w:hAnsi="Arial" w:cs="Arial"/>
                <w:sz w:val="18"/>
                <w:szCs w:val="18"/>
              </w:rPr>
              <w:instrText xml:space="preserve"> FORMTEXT </w:instrText>
            </w:r>
            <w:r w:rsidRPr="005C076B">
              <w:rPr>
                <w:rFonts w:ascii="Arial" w:eastAsia="Times New Roman" w:hAnsi="Arial" w:cs="Arial"/>
                <w:sz w:val="18"/>
                <w:szCs w:val="18"/>
              </w:rPr>
            </w:r>
            <w:r w:rsidRPr="005C076B">
              <w:rPr>
                <w:rFonts w:ascii="Arial" w:eastAsia="Times New Roman" w:hAnsi="Arial" w:cs="Arial"/>
                <w:sz w:val="18"/>
                <w:szCs w:val="18"/>
              </w:rPr>
              <w:fldChar w:fldCharType="separate"/>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sz w:val="18"/>
                <w:szCs w:val="18"/>
              </w:rPr>
              <w:fldChar w:fldCharType="end"/>
            </w:r>
          </w:p>
        </w:tc>
        <w:tc>
          <w:tcPr>
            <w:tcW w:w="1080" w:type="dxa"/>
            <w:tcBorders>
              <w:top w:val="single" w:sz="4" w:space="0" w:color="auto"/>
              <w:bottom w:val="single" w:sz="4" w:space="0" w:color="auto"/>
            </w:tcBorders>
          </w:tcPr>
          <w:p w14:paraId="6D58919B" w14:textId="77777777" w:rsidR="005C076B" w:rsidRPr="005C076B" w:rsidRDefault="005C076B" w:rsidP="005C076B">
            <w:pPr>
              <w:spacing w:before="3" w:after="120"/>
              <w:rPr>
                <w:rFonts w:ascii="Arial" w:eastAsia="Times New Roman" w:hAnsi="Arial" w:cs="Arial"/>
                <w:sz w:val="18"/>
                <w:szCs w:val="18"/>
                <w:u w:val="single"/>
              </w:rPr>
            </w:pPr>
            <w:r w:rsidRPr="005C076B">
              <w:rPr>
                <w:rFonts w:ascii="Arial" w:eastAsia="Times New Roman" w:hAnsi="Arial" w:cs="Arial"/>
                <w:sz w:val="18"/>
                <w:szCs w:val="18"/>
              </w:rPr>
              <w:fldChar w:fldCharType="begin">
                <w:ffData>
                  <w:name w:val="Text5"/>
                  <w:enabled/>
                  <w:calcOnExit w:val="0"/>
                  <w:textInput/>
                </w:ffData>
              </w:fldChar>
            </w:r>
            <w:r w:rsidRPr="005C076B">
              <w:rPr>
                <w:rFonts w:ascii="Arial" w:eastAsia="Times New Roman" w:hAnsi="Arial" w:cs="Arial"/>
                <w:sz w:val="18"/>
                <w:szCs w:val="18"/>
              </w:rPr>
              <w:instrText xml:space="preserve"> FORMTEXT </w:instrText>
            </w:r>
            <w:r w:rsidRPr="005C076B">
              <w:rPr>
                <w:rFonts w:ascii="Arial" w:eastAsia="Times New Roman" w:hAnsi="Arial" w:cs="Arial"/>
                <w:sz w:val="18"/>
                <w:szCs w:val="18"/>
              </w:rPr>
            </w:r>
            <w:r w:rsidRPr="005C076B">
              <w:rPr>
                <w:rFonts w:ascii="Arial" w:eastAsia="Times New Roman" w:hAnsi="Arial" w:cs="Arial"/>
                <w:sz w:val="18"/>
                <w:szCs w:val="18"/>
              </w:rPr>
              <w:fldChar w:fldCharType="separate"/>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sz w:val="18"/>
                <w:szCs w:val="18"/>
              </w:rPr>
              <w:fldChar w:fldCharType="end"/>
            </w:r>
          </w:p>
        </w:tc>
        <w:tc>
          <w:tcPr>
            <w:tcW w:w="2880" w:type="dxa"/>
            <w:tcBorders>
              <w:top w:val="single" w:sz="4" w:space="0" w:color="auto"/>
              <w:bottom w:val="single" w:sz="4" w:space="0" w:color="auto"/>
            </w:tcBorders>
          </w:tcPr>
          <w:p w14:paraId="79D6D3CD" w14:textId="77777777" w:rsidR="005C076B" w:rsidRPr="005C076B" w:rsidRDefault="005C076B" w:rsidP="005C076B">
            <w:pPr>
              <w:spacing w:before="3" w:after="120"/>
              <w:rPr>
                <w:rFonts w:ascii="Arial" w:eastAsia="Times New Roman" w:hAnsi="Arial" w:cs="Arial"/>
                <w:sz w:val="18"/>
                <w:szCs w:val="18"/>
                <w:u w:val="single"/>
              </w:rPr>
            </w:pPr>
            <w:r w:rsidRPr="005C076B">
              <w:rPr>
                <w:rFonts w:ascii="Arial" w:eastAsia="Times New Roman" w:hAnsi="Arial" w:cs="Arial"/>
                <w:sz w:val="18"/>
                <w:szCs w:val="18"/>
              </w:rPr>
              <w:fldChar w:fldCharType="begin">
                <w:ffData>
                  <w:name w:val="Text5"/>
                  <w:enabled/>
                  <w:calcOnExit w:val="0"/>
                  <w:textInput/>
                </w:ffData>
              </w:fldChar>
            </w:r>
            <w:r w:rsidRPr="005C076B">
              <w:rPr>
                <w:rFonts w:ascii="Arial" w:eastAsia="Times New Roman" w:hAnsi="Arial" w:cs="Arial"/>
                <w:sz w:val="18"/>
                <w:szCs w:val="18"/>
              </w:rPr>
              <w:instrText xml:space="preserve"> FORMTEXT </w:instrText>
            </w:r>
            <w:r w:rsidRPr="005C076B">
              <w:rPr>
                <w:rFonts w:ascii="Arial" w:eastAsia="Times New Roman" w:hAnsi="Arial" w:cs="Arial"/>
                <w:sz w:val="18"/>
                <w:szCs w:val="18"/>
              </w:rPr>
            </w:r>
            <w:r w:rsidRPr="005C076B">
              <w:rPr>
                <w:rFonts w:ascii="Arial" w:eastAsia="Times New Roman" w:hAnsi="Arial" w:cs="Arial"/>
                <w:sz w:val="18"/>
                <w:szCs w:val="18"/>
              </w:rPr>
              <w:fldChar w:fldCharType="separate"/>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sz w:val="18"/>
                <w:szCs w:val="18"/>
              </w:rPr>
              <w:fldChar w:fldCharType="end"/>
            </w:r>
          </w:p>
        </w:tc>
      </w:tr>
      <w:tr w:rsidR="005C076B" w:rsidRPr="005C076B" w14:paraId="11CE3449" w14:textId="77777777" w:rsidTr="008C7271">
        <w:tc>
          <w:tcPr>
            <w:tcW w:w="1548" w:type="dxa"/>
            <w:tcBorders>
              <w:top w:val="single" w:sz="4" w:space="0" w:color="auto"/>
              <w:bottom w:val="single" w:sz="4" w:space="0" w:color="auto"/>
            </w:tcBorders>
          </w:tcPr>
          <w:p w14:paraId="27E24090" w14:textId="77777777" w:rsidR="005C076B" w:rsidRPr="005C076B" w:rsidRDefault="005C076B" w:rsidP="005C076B">
            <w:pPr>
              <w:spacing w:before="3" w:after="120"/>
              <w:rPr>
                <w:rFonts w:ascii="Arial" w:eastAsia="Times New Roman" w:hAnsi="Arial" w:cs="Arial"/>
                <w:sz w:val="18"/>
                <w:szCs w:val="18"/>
                <w:u w:val="single"/>
              </w:rPr>
            </w:pPr>
            <w:r w:rsidRPr="005C076B">
              <w:rPr>
                <w:rFonts w:ascii="Arial" w:eastAsia="Times New Roman" w:hAnsi="Arial" w:cs="Arial"/>
                <w:sz w:val="18"/>
                <w:szCs w:val="18"/>
              </w:rPr>
              <w:fldChar w:fldCharType="begin">
                <w:ffData>
                  <w:name w:val="Text5"/>
                  <w:enabled/>
                  <w:calcOnExit w:val="0"/>
                  <w:textInput/>
                </w:ffData>
              </w:fldChar>
            </w:r>
            <w:r w:rsidRPr="005C076B">
              <w:rPr>
                <w:rFonts w:ascii="Arial" w:eastAsia="Times New Roman" w:hAnsi="Arial" w:cs="Arial"/>
                <w:sz w:val="18"/>
                <w:szCs w:val="18"/>
              </w:rPr>
              <w:instrText xml:space="preserve"> FORMTEXT </w:instrText>
            </w:r>
            <w:r w:rsidRPr="005C076B">
              <w:rPr>
                <w:rFonts w:ascii="Arial" w:eastAsia="Times New Roman" w:hAnsi="Arial" w:cs="Arial"/>
                <w:sz w:val="18"/>
                <w:szCs w:val="18"/>
              </w:rPr>
            </w:r>
            <w:r w:rsidRPr="005C076B">
              <w:rPr>
                <w:rFonts w:ascii="Arial" w:eastAsia="Times New Roman" w:hAnsi="Arial" w:cs="Arial"/>
                <w:sz w:val="18"/>
                <w:szCs w:val="18"/>
              </w:rPr>
              <w:fldChar w:fldCharType="separate"/>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sz w:val="18"/>
                <w:szCs w:val="18"/>
              </w:rPr>
              <w:fldChar w:fldCharType="end"/>
            </w:r>
          </w:p>
        </w:tc>
        <w:tc>
          <w:tcPr>
            <w:tcW w:w="3487" w:type="dxa"/>
            <w:tcBorders>
              <w:top w:val="single" w:sz="4" w:space="0" w:color="auto"/>
              <w:bottom w:val="single" w:sz="4" w:space="0" w:color="auto"/>
            </w:tcBorders>
          </w:tcPr>
          <w:p w14:paraId="2DD393B4" w14:textId="77777777" w:rsidR="005C076B" w:rsidRPr="005C076B" w:rsidRDefault="005C076B" w:rsidP="005C076B">
            <w:pPr>
              <w:spacing w:before="3" w:after="120"/>
              <w:rPr>
                <w:rFonts w:ascii="Arial" w:eastAsia="Times New Roman" w:hAnsi="Arial" w:cs="Arial"/>
                <w:sz w:val="18"/>
                <w:szCs w:val="18"/>
                <w:u w:val="single"/>
              </w:rPr>
            </w:pPr>
            <w:r w:rsidRPr="005C076B">
              <w:rPr>
                <w:rFonts w:ascii="Arial" w:eastAsia="Times New Roman" w:hAnsi="Arial" w:cs="Arial"/>
                <w:sz w:val="18"/>
                <w:szCs w:val="18"/>
              </w:rPr>
              <w:fldChar w:fldCharType="begin">
                <w:ffData>
                  <w:name w:val="Text5"/>
                  <w:enabled/>
                  <w:calcOnExit w:val="0"/>
                  <w:textInput/>
                </w:ffData>
              </w:fldChar>
            </w:r>
            <w:r w:rsidRPr="005C076B">
              <w:rPr>
                <w:rFonts w:ascii="Arial" w:eastAsia="Times New Roman" w:hAnsi="Arial" w:cs="Arial"/>
                <w:sz w:val="18"/>
                <w:szCs w:val="18"/>
              </w:rPr>
              <w:instrText xml:space="preserve"> FORMTEXT </w:instrText>
            </w:r>
            <w:r w:rsidRPr="005C076B">
              <w:rPr>
                <w:rFonts w:ascii="Arial" w:eastAsia="Times New Roman" w:hAnsi="Arial" w:cs="Arial"/>
                <w:sz w:val="18"/>
                <w:szCs w:val="18"/>
              </w:rPr>
            </w:r>
            <w:r w:rsidRPr="005C076B">
              <w:rPr>
                <w:rFonts w:ascii="Arial" w:eastAsia="Times New Roman" w:hAnsi="Arial" w:cs="Arial"/>
                <w:sz w:val="18"/>
                <w:szCs w:val="18"/>
              </w:rPr>
              <w:fldChar w:fldCharType="separate"/>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sz w:val="18"/>
                <w:szCs w:val="18"/>
              </w:rPr>
              <w:fldChar w:fldCharType="end"/>
            </w:r>
          </w:p>
        </w:tc>
        <w:tc>
          <w:tcPr>
            <w:tcW w:w="2093" w:type="dxa"/>
            <w:tcBorders>
              <w:top w:val="single" w:sz="4" w:space="0" w:color="auto"/>
              <w:bottom w:val="single" w:sz="4" w:space="0" w:color="auto"/>
            </w:tcBorders>
          </w:tcPr>
          <w:p w14:paraId="28D62D7E" w14:textId="77777777" w:rsidR="005C076B" w:rsidRPr="005C076B" w:rsidRDefault="005C076B" w:rsidP="005C076B">
            <w:pPr>
              <w:spacing w:before="3" w:after="120"/>
              <w:rPr>
                <w:rFonts w:ascii="Arial" w:eastAsia="Times New Roman" w:hAnsi="Arial" w:cs="Arial"/>
                <w:sz w:val="18"/>
                <w:szCs w:val="18"/>
                <w:u w:val="single"/>
              </w:rPr>
            </w:pPr>
            <w:r w:rsidRPr="005C076B">
              <w:rPr>
                <w:rFonts w:ascii="Arial" w:eastAsia="Times New Roman" w:hAnsi="Arial" w:cs="Arial"/>
                <w:sz w:val="18"/>
                <w:szCs w:val="18"/>
              </w:rPr>
              <w:fldChar w:fldCharType="begin">
                <w:ffData>
                  <w:name w:val="Text5"/>
                  <w:enabled/>
                  <w:calcOnExit w:val="0"/>
                  <w:textInput/>
                </w:ffData>
              </w:fldChar>
            </w:r>
            <w:r w:rsidRPr="005C076B">
              <w:rPr>
                <w:rFonts w:ascii="Arial" w:eastAsia="Times New Roman" w:hAnsi="Arial" w:cs="Arial"/>
                <w:sz w:val="18"/>
                <w:szCs w:val="18"/>
              </w:rPr>
              <w:instrText xml:space="preserve"> FORMTEXT </w:instrText>
            </w:r>
            <w:r w:rsidRPr="005C076B">
              <w:rPr>
                <w:rFonts w:ascii="Arial" w:eastAsia="Times New Roman" w:hAnsi="Arial" w:cs="Arial"/>
                <w:sz w:val="18"/>
                <w:szCs w:val="18"/>
              </w:rPr>
            </w:r>
            <w:r w:rsidRPr="005C076B">
              <w:rPr>
                <w:rFonts w:ascii="Arial" w:eastAsia="Times New Roman" w:hAnsi="Arial" w:cs="Arial"/>
                <w:sz w:val="18"/>
                <w:szCs w:val="18"/>
              </w:rPr>
              <w:fldChar w:fldCharType="separate"/>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sz w:val="18"/>
                <w:szCs w:val="18"/>
              </w:rPr>
              <w:fldChar w:fldCharType="end"/>
            </w:r>
          </w:p>
        </w:tc>
        <w:tc>
          <w:tcPr>
            <w:tcW w:w="1080" w:type="dxa"/>
            <w:tcBorders>
              <w:top w:val="single" w:sz="4" w:space="0" w:color="auto"/>
              <w:bottom w:val="single" w:sz="4" w:space="0" w:color="auto"/>
            </w:tcBorders>
          </w:tcPr>
          <w:p w14:paraId="3B9C1117" w14:textId="77777777" w:rsidR="005C076B" w:rsidRPr="005C076B" w:rsidRDefault="005C076B" w:rsidP="005C076B">
            <w:pPr>
              <w:spacing w:before="3" w:after="120"/>
              <w:rPr>
                <w:rFonts w:ascii="Arial" w:eastAsia="Times New Roman" w:hAnsi="Arial" w:cs="Arial"/>
                <w:sz w:val="18"/>
                <w:szCs w:val="18"/>
                <w:u w:val="single"/>
              </w:rPr>
            </w:pPr>
            <w:r w:rsidRPr="005C076B">
              <w:rPr>
                <w:rFonts w:ascii="Arial" w:eastAsia="Times New Roman" w:hAnsi="Arial" w:cs="Arial"/>
                <w:sz w:val="18"/>
                <w:szCs w:val="18"/>
              </w:rPr>
              <w:fldChar w:fldCharType="begin">
                <w:ffData>
                  <w:name w:val="Text5"/>
                  <w:enabled/>
                  <w:calcOnExit w:val="0"/>
                  <w:textInput/>
                </w:ffData>
              </w:fldChar>
            </w:r>
            <w:r w:rsidRPr="005C076B">
              <w:rPr>
                <w:rFonts w:ascii="Arial" w:eastAsia="Times New Roman" w:hAnsi="Arial" w:cs="Arial"/>
                <w:sz w:val="18"/>
                <w:szCs w:val="18"/>
              </w:rPr>
              <w:instrText xml:space="preserve"> FORMTEXT </w:instrText>
            </w:r>
            <w:r w:rsidRPr="005C076B">
              <w:rPr>
                <w:rFonts w:ascii="Arial" w:eastAsia="Times New Roman" w:hAnsi="Arial" w:cs="Arial"/>
                <w:sz w:val="18"/>
                <w:szCs w:val="18"/>
              </w:rPr>
            </w:r>
            <w:r w:rsidRPr="005C076B">
              <w:rPr>
                <w:rFonts w:ascii="Arial" w:eastAsia="Times New Roman" w:hAnsi="Arial" w:cs="Arial"/>
                <w:sz w:val="18"/>
                <w:szCs w:val="18"/>
              </w:rPr>
              <w:fldChar w:fldCharType="separate"/>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sz w:val="18"/>
                <w:szCs w:val="18"/>
              </w:rPr>
              <w:fldChar w:fldCharType="end"/>
            </w:r>
          </w:p>
        </w:tc>
        <w:tc>
          <w:tcPr>
            <w:tcW w:w="2880" w:type="dxa"/>
            <w:tcBorders>
              <w:top w:val="single" w:sz="4" w:space="0" w:color="auto"/>
              <w:bottom w:val="single" w:sz="4" w:space="0" w:color="auto"/>
            </w:tcBorders>
          </w:tcPr>
          <w:p w14:paraId="6D4882C8" w14:textId="77777777" w:rsidR="005C076B" w:rsidRPr="005C076B" w:rsidRDefault="005C076B" w:rsidP="005C076B">
            <w:pPr>
              <w:spacing w:before="3" w:after="120"/>
              <w:rPr>
                <w:rFonts w:ascii="Arial" w:eastAsia="Times New Roman" w:hAnsi="Arial" w:cs="Arial"/>
                <w:sz w:val="18"/>
                <w:szCs w:val="18"/>
                <w:u w:val="single"/>
              </w:rPr>
            </w:pPr>
            <w:r w:rsidRPr="005C076B">
              <w:rPr>
                <w:rFonts w:ascii="Arial" w:eastAsia="Times New Roman" w:hAnsi="Arial" w:cs="Arial"/>
                <w:sz w:val="18"/>
                <w:szCs w:val="18"/>
              </w:rPr>
              <w:fldChar w:fldCharType="begin">
                <w:ffData>
                  <w:name w:val="Text5"/>
                  <w:enabled/>
                  <w:calcOnExit w:val="0"/>
                  <w:textInput/>
                </w:ffData>
              </w:fldChar>
            </w:r>
            <w:r w:rsidRPr="005C076B">
              <w:rPr>
                <w:rFonts w:ascii="Arial" w:eastAsia="Times New Roman" w:hAnsi="Arial" w:cs="Arial"/>
                <w:sz w:val="18"/>
                <w:szCs w:val="18"/>
              </w:rPr>
              <w:instrText xml:space="preserve"> FORMTEXT </w:instrText>
            </w:r>
            <w:r w:rsidRPr="005C076B">
              <w:rPr>
                <w:rFonts w:ascii="Arial" w:eastAsia="Times New Roman" w:hAnsi="Arial" w:cs="Arial"/>
                <w:sz w:val="18"/>
                <w:szCs w:val="18"/>
              </w:rPr>
            </w:r>
            <w:r w:rsidRPr="005C076B">
              <w:rPr>
                <w:rFonts w:ascii="Arial" w:eastAsia="Times New Roman" w:hAnsi="Arial" w:cs="Arial"/>
                <w:sz w:val="18"/>
                <w:szCs w:val="18"/>
              </w:rPr>
              <w:fldChar w:fldCharType="separate"/>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noProof/>
                <w:sz w:val="18"/>
                <w:szCs w:val="18"/>
              </w:rPr>
              <w:t> </w:t>
            </w:r>
            <w:r w:rsidRPr="005C076B">
              <w:rPr>
                <w:rFonts w:ascii="Arial" w:eastAsia="Times New Roman" w:hAnsi="Arial" w:cs="Arial"/>
                <w:sz w:val="18"/>
                <w:szCs w:val="18"/>
              </w:rPr>
              <w:fldChar w:fldCharType="end"/>
            </w:r>
          </w:p>
        </w:tc>
      </w:tr>
    </w:tbl>
    <w:p w14:paraId="2EB8914A" w14:textId="77777777" w:rsidR="005C076B" w:rsidRPr="005C076B" w:rsidRDefault="005C076B" w:rsidP="005C076B">
      <w:pPr>
        <w:spacing w:before="3" w:after="120"/>
        <w:rPr>
          <w:rFonts w:ascii="Arial" w:eastAsia="Times New Roman" w:hAnsi="Arial" w:cs="Arial"/>
          <w:sz w:val="20"/>
          <w:szCs w:val="22"/>
        </w:rPr>
      </w:pPr>
    </w:p>
    <w:p w14:paraId="79AA8345" w14:textId="77777777" w:rsidR="005C076B" w:rsidRPr="005C076B" w:rsidRDefault="005C076B" w:rsidP="005C076B">
      <w:pPr>
        <w:spacing w:before="11" w:after="120"/>
        <w:rPr>
          <w:rFonts w:ascii="Arial" w:eastAsia="Times New Roman" w:hAnsi="Arial" w:cs="Arial"/>
          <w:sz w:val="28"/>
          <w:szCs w:val="22"/>
        </w:rPr>
      </w:pPr>
      <w:r w:rsidRPr="005C076B">
        <w:rPr>
          <w:rFonts w:ascii="Arial" w:eastAsia="Times New Roman" w:hAnsi="Arial" w:cs="Arial"/>
          <w:sz w:val="22"/>
          <w:szCs w:val="22"/>
        </w:rPr>
        <w:t>Sworn as true to the best of my knowledge and belief, subject to the penalties of false statement.</w:t>
      </w:r>
    </w:p>
    <w:p w14:paraId="1D7AE189" w14:textId="77777777" w:rsidR="005C076B" w:rsidRPr="005C076B" w:rsidRDefault="005C076B" w:rsidP="005C076B">
      <w:pPr>
        <w:spacing w:before="11" w:after="120"/>
        <w:rPr>
          <w:rFonts w:ascii="Arial" w:eastAsia="Times New Roman" w:hAnsi="Arial" w:cs="Arial"/>
          <w:sz w:val="28"/>
          <w:szCs w:val="22"/>
        </w:rPr>
      </w:pPr>
    </w:p>
    <w:p w14:paraId="0E2AF4CD" w14:textId="77777777" w:rsidR="005C076B" w:rsidRPr="005C076B" w:rsidRDefault="005C076B" w:rsidP="005C076B">
      <w:pPr>
        <w:spacing w:before="11" w:after="120"/>
        <w:rPr>
          <w:rFonts w:ascii="Arial" w:eastAsia="Times New Roman" w:hAnsi="Arial" w:cs="Arial"/>
          <w:sz w:val="28"/>
          <w:szCs w:val="22"/>
          <w:u w:val="single"/>
        </w:rPr>
      </w:pPr>
    </w:p>
    <w:p w14:paraId="20FE2083" w14:textId="77777777" w:rsidR="005C076B" w:rsidRPr="005C076B" w:rsidRDefault="005C076B" w:rsidP="005C076B">
      <w:pPr>
        <w:tabs>
          <w:tab w:val="left" w:pos="4980"/>
        </w:tabs>
        <w:spacing w:line="187" w:lineRule="exact"/>
        <w:ind w:left="300"/>
        <w:rPr>
          <w:rFonts w:ascii="Times New Roman" w:eastAsia="Times New Roman" w:hAnsi="Times New Roman"/>
          <w:b/>
          <w:bCs/>
          <w:sz w:val="17"/>
          <w:szCs w:val="24"/>
        </w:rPr>
      </w:pPr>
      <w:r w:rsidRPr="005C076B">
        <w:rPr>
          <w:rFonts w:ascii="Times New Roman" w:eastAsia="Times New Roman" w:hAnsi="Times New Roman"/>
          <w:b/>
          <w:bCs/>
          <w:sz w:val="17"/>
          <w:szCs w:val="24"/>
          <w:u w:val="single"/>
        </w:rPr>
        <w:fldChar w:fldCharType="begin">
          <w:ffData>
            <w:name w:val="Text11"/>
            <w:enabled/>
            <w:calcOnExit w:val="0"/>
            <w:textInput/>
          </w:ffData>
        </w:fldChar>
      </w:r>
      <w:r w:rsidRPr="005C076B">
        <w:rPr>
          <w:rFonts w:ascii="Times New Roman" w:eastAsia="Times New Roman" w:hAnsi="Times New Roman"/>
          <w:b/>
          <w:bCs/>
          <w:sz w:val="17"/>
          <w:szCs w:val="24"/>
          <w:u w:val="single"/>
        </w:rPr>
        <w:instrText xml:space="preserve"> FORMTEXT </w:instrText>
      </w:r>
      <w:r w:rsidRPr="005C076B">
        <w:rPr>
          <w:rFonts w:ascii="Times New Roman" w:eastAsia="Times New Roman" w:hAnsi="Times New Roman"/>
          <w:b/>
          <w:bCs/>
          <w:sz w:val="17"/>
          <w:szCs w:val="24"/>
          <w:u w:val="single"/>
        </w:rPr>
      </w:r>
      <w:r w:rsidRPr="005C076B">
        <w:rPr>
          <w:rFonts w:ascii="Times New Roman" w:eastAsia="Times New Roman" w:hAnsi="Times New Roman"/>
          <w:b/>
          <w:bCs/>
          <w:sz w:val="17"/>
          <w:szCs w:val="24"/>
          <w:u w:val="single"/>
        </w:rPr>
        <w:fldChar w:fldCharType="separate"/>
      </w:r>
      <w:r w:rsidRPr="005C076B">
        <w:rPr>
          <w:rFonts w:ascii="Times New Roman" w:eastAsia="Times New Roman" w:hAnsi="Times New Roman"/>
          <w:b/>
          <w:bCs/>
          <w:noProof/>
          <w:sz w:val="17"/>
          <w:szCs w:val="24"/>
          <w:u w:val="single"/>
        </w:rPr>
        <w:t> </w:t>
      </w:r>
      <w:r w:rsidRPr="005C076B">
        <w:rPr>
          <w:rFonts w:ascii="Times New Roman" w:eastAsia="Times New Roman" w:hAnsi="Times New Roman"/>
          <w:b/>
          <w:bCs/>
          <w:noProof/>
          <w:sz w:val="17"/>
          <w:szCs w:val="24"/>
          <w:u w:val="single"/>
        </w:rPr>
        <w:t> </w:t>
      </w:r>
      <w:r w:rsidRPr="005C076B">
        <w:rPr>
          <w:rFonts w:ascii="Times New Roman" w:eastAsia="Times New Roman" w:hAnsi="Times New Roman"/>
          <w:b/>
          <w:bCs/>
          <w:noProof/>
          <w:sz w:val="17"/>
          <w:szCs w:val="24"/>
          <w:u w:val="single"/>
        </w:rPr>
        <w:t> </w:t>
      </w:r>
      <w:r w:rsidRPr="005C076B">
        <w:rPr>
          <w:rFonts w:ascii="Times New Roman" w:eastAsia="Times New Roman" w:hAnsi="Times New Roman"/>
          <w:b/>
          <w:bCs/>
          <w:noProof/>
          <w:sz w:val="17"/>
          <w:szCs w:val="24"/>
          <w:u w:val="single"/>
        </w:rPr>
        <w:t> </w:t>
      </w:r>
      <w:r w:rsidRPr="005C076B">
        <w:rPr>
          <w:rFonts w:ascii="Times New Roman" w:eastAsia="Times New Roman" w:hAnsi="Times New Roman"/>
          <w:b/>
          <w:bCs/>
          <w:noProof/>
          <w:sz w:val="17"/>
          <w:szCs w:val="24"/>
          <w:u w:val="single"/>
        </w:rPr>
        <w:t xml:space="preserve">                                </w:t>
      </w:r>
      <w:r w:rsidRPr="005C076B">
        <w:rPr>
          <w:rFonts w:ascii="Times New Roman" w:eastAsia="Times New Roman" w:hAnsi="Times New Roman"/>
          <w:b/>
          <w:bCs/>
          <w:noProof/>
          <w:sz w:val="17"/>
          <w:szCs w:val="24"/>
          <w:u w:val="single"/>
        </w:rPr>
        <w:t> </w:t>
      </w:r>
      <w:r w:rsidRPr="005C076B">
        <w:rPr>
          <w:rFonts w:ascii="Times New Roman" w:eastAsia="Times New Roman" w:hAnsi="Times New Roman"/>
          <w:b/>
          <w:bCs/>
          <w:sz w:val="17"/>
          <w:szCs w:val="24"/>
          <w:u w:val="single"/>
        </w:rPr>
        <w:fldChar w:fldCharType="end"/>
      </w:r>
      <w:r w:rsidRPr="005C076B">
        <w:rPr>
          <w:rFonts w:ascii="Times New Roman" w:eastAsia="Times New Roman" w:hAnsi="Times New Roman"/>
          <w:b/>
          <w:bCs/>
          <w:sz w:val="17"/>
          <w:szCs w:val="24"/>
        </w:rPr>
        <w:tab/>
      </w:r>
      <w:r w:rsidRPr="005C076B">
        <w:rPr>
          <w:rFonts w:ascii="Times New Roman" w:eastAsia="Times New Roman" w:hAnsi="Times New Roman"/>
          <w:b/>
          <w:bCs/>
          <w:sz w:val="17"/>
          <w:szCs w:val="24"/>
          <w:u w:val="single"/>
        </w:rPr>
        <w:fldChar w:fldCharType="begin">
          <w:ffData>
            <w:name w:val="Text12"/>
            <w:enabled/>
            <w:calcOnExit w:val="0"/>
            <w:textInput/>
          </w:ffData>
        </w:fldChar>
      </w:r>
      <w:r w:rsidRPr="005C076B">
        <w:rPr>
          <w:rFonts w:ascii="Times New Roman" w:eastAsia="Times New Roman" w:hAnsi="Times New Roman"/>
          <w:b/>
          <w:bCs/>
          <w:sz w:val="17"/>
          <w:szCs w:val="24"/>
          <w:u w:val="single"/>
        </w:rPr>
        <w:instrText xml:space="preserve"> FORMTEXT </w:instrText>
      </w:r>
      <w:r w:rsidRPr="005C076B">
        <w:rPr>
          <w:rFonts w:ascii="Times New Roman" w:eastAsia="Times New Roman" w:hAnsi="Times New Roman"/>
          <w:b/>
          <w:bCs/>
          <w:sz w:val="17"/>
          <w:szCs w:val="24"/>
          <w:u w:val="single"/>
        </w:rPr>
      </w:r>
      <w:r w:rsidRPr="005C076B">
        <w:rPr>
          <w:rFonts w:ascii="Times New Roman" w:eastAsia="Times New Roman" w:hAnsi="Times New Roman"/>
          <w:b/>
          <w:bCs/>
          <w:sz w:val="17"/>
          <w:szCs w:val="24"/>
          <w:u w:val="single"/>
        </w:rPr>
        <w:fldChar w:fldCharType="separate"/>
      </w:r>
      <w:r w:rsidRPr="005C076B">
        <w:rPr>
          <w:rFonts w:ascii="Times New Roman" w:eastAsia="Times New Roman" w:hAnsi="Times New Roman"/>
          <w:b/>
          <w:bCs/>
          <w:noProof/>
          <w:sz w:val="17"/>
          <w:szCs w:val="24"/>
          <w:u w:val="single"/>
        </w:rPr>
        <w:t> </w:t>
      </w:r>
      <w:r w:rsidRPr="005C076B">
        <w:rPr>
          <w:rFonts w:ascii="Times New Roman" w:eastAsia="Times New Roman" w:hAnsi="Times New Roman"/>
          <w:b/>
          <w:bCs/>
          <w:noProof/>
          <w:sz w:val="17"/>
          <w:szCs w:val="24"/>
          <w:u w:val="single"/>
        </w:rPr>
        <w:t xml:space="preserve">                                                </w:t>
      </w:r>
      <w:r w:rsidRPr="005C076B">
        <w:rPr>
          <w:rFonts w:ascii="Times New Roman" w:eastAsia="Times New Roman" w:hAnsi="Times New Roman"/>
          <w:b/>
          <w:bCs/>
          <w:noProof/>
          <w:sz w:val="17"/>
          <w:szCs w:val="24"/>
          <w:u w:val="single"/>
        </w:rPr>
        <w:t> </w:t>
      </w:r>
      <w:r w:rsidRPr="005C076B">
        <w:rPr>
          <w:rFonts w:ascii="Times New Roman" w:eastAsia="Times New Roman" w:hAnsi="Times New Roman"/>
          <w:b/>
          <w:bCs/>
          <w:noProof/>
          <w:sz w:val="17"/>
          <w:szCs w:val="24"/>
          <w:u w:val="single"/>
        </w:rPr>
        <w:t> </w:t>
      </w:r>
      <w:r w:rsidRPr="005C076B">
        <w:rPr>
          <w:rFonts w:ascii="Times New Roman" w:eastAsia="Times New Roman" w:hAnsi="Times New Roman"/>
          <w:b/>
          <w:bCs/>
          <w:noProof/>
          <w:sz w:val="17"/>
          <w:szCs w:val="24"/>
          <w:u w:val="single"/>
        </w:rPr>
        <w:t> </w:t>
      </w:r>
      <w:r w:rsidRPr="005C076B">
        <w:rPr>
          <w:rFonts w:ascii="Times New Roman" w:eastAsia="Times New Roman" w:hAnsi="Times New Roman"/>
          <w:b/>
          <w:bCs/>
          <w:noProof/>
          <w:sz w:val="17"/>
          <w:szCs w:val="24"/>
          <w:u w:val="single"/>
        </w:rPr>
        <w:t> </w:t>
      </w:r>
      <w:r w:rsidRPr="005C076B">
        <w:rPr>
          <w:rFonts w:ascii="Times New Roman" w:eastAsia="Times New Roman" w:hAnsi="Times New Roman"/>
          <w:b/>
          <w:bCs/>
          <w:sz w:val="17"/>
          <w:szCs w:val="24"/>
          <w:u w:val="single"/>
        </w:rPr>
        <w:fldChar w:fldCharType="end"/>
      </w:r>
      <w:r w:rsidRPr="005C076B">
        <w:rPr>
          <w:rFonts w:ascii="Times New Roman" w:eastAsia="Times New Roman" w:hAnsi="Times New Roman"/>
          <w:b/>
          <w:bCs/>
          <w:sz w:val="17"/>
          <w:szCs w:val="24"/>
        </w:rPr>
        <w:t xml:space="preserve"> </w:t>
      </w:r>
    </w:p>
    <w:p w14:paraId="5031F25E" w14:textId="77777777" w:rsidR="005C076B" w:rsidRPr="005C076B" w:rsidRDefault="005C076B" w:rsidP="005C076B">
      <w:pPr>
        <w:tabs>
          <w:tab w:val="left" w:pos="4980"/>
        </w:tabs>
        <w:spacing w:line="187" w:lineRule="exact"/>
        <w:ind w:left="300"/>
        <w:rPr>
          <w:rFonts w:ascii="Times New Roman" w:eastAsia="Times New Roman" w:hAnsi="Times New Roman"/>
          <w:b/>
          <w:sz w:val="17"/>
          <w:szCs w:val="24"/>
        </w:rPr>
      </w:pPr>
      <w:r w:rsidRPr="005C076B">
        <w:rPr>
          <w:rFonts w:ascii="Times New Roman" w:eastAsia="Times New Roman" w:hAnsi="Times New Roman"/>
          <w:b/>
          <w:bCs/>
          <w:sz w:val="17"/>
          <w:szCs w:val="24"/>
        </w:rPr>
        <w:t>Printed</w:t>
      </w:r>
      <w:r w:rsidRPr="005C076B">
        <w:rPr>
          <w:rFonts w:ascii="Times New Roman" w:eastAsia="Times New Roman" w:hAnsi="Times New Roman"/>
          <w:b/>
          <w:bCs/>
          <w:spacing w:val="-1"/>
          <w:sz w:val="17"/>
          <w:szCs w:val="24"/>
        </w:rPr>
        <w:t xml:space="preserve"> </w:t>
      </w:r>
      <w:r w:rsidRPr="005C076B">
        <w:rPr>
          <w:rFonts w:ascii="Times New Roman" w:eastAsia="Times New Roman" w:hAnsi="Times New Roman"/>
          <w:b/>
          <w:bCs/>
          <w:sz w:val="17"/>
          <w:szCs w:val="24"/>
        </w:rPr>
        <w:t>Contractor</w:t>
      </w:r>
      <w:r w:rsidRPr="005C076B">
        <w:rPr>
          <w:rFonts w:ascii="Times New Roman" w:eastAsia="Times New Roman" w:hAnsi="Times New Roman"/>
          <w:b/>
          <w:bCs/>
          <w:spacing w:val="-1"/>
          <w:sz w:val="17"/>
          <w:szCs w:val="24"/>
        </w:rPr>
        <w:t xml:space="preserve"> </w:t>
      </w:r>
      <w:r w:rsidRPr="005C076B">
        <w:rPr>
          <w:rFonts w:ascii="Times New Roman" w:eastAsia="Times New Roman" w:hAnsi="Times New Roman"/>
          <w:b/>
          <w:bCs/>
          <w:sz w:val="17"/>
          <w:szCs w:val="24"/>
        </w:rPr>
        <w:t>Name</w:t>
      </w:r>
      <w:r w:rsidRPr="005C076B">
        <w:rPr>
          <w:rFonts w:ascii="Times New Roman" w:eastAsia="Times New Roman" w:hAnsi="Times New Roman"/>
          <w:sz w:val="17"/>
          <w:szCs w:val="24"/>
        </w:rPr>
        <w:tab/>
      </w:r>
      <w:r w:rsidRPr="005C076B">
        <w:rPr>
          <w:rFonts w:ascii="Times New Roman" w:eastAsia="Times New Roman" w:hAnsi="Times New Roman"/>
          <w:b/>
          <w:sz w:val="17"/>
          <w:szCs w:val="24"/>
        </w:rPr>
        <w:t>Printed Name of Authorized</w:t>
      </w:r>
      <w:r w:rsidRPr="005C076B">
        <w:rPr>
          <w:rFonts w:ascii="Times New Roman" w:eastAsia="Times New Roman" w:hAnsi="Times New Roman"/>
          <w:b/>
          <w:spacing w:val="-6"/>
          <w:sz w:val="17"/>
          <w:szCs w:val="24"/>
        </w:rPr>
        <w:t xml:space="preserve"> </w:t>
      </w:r>
      <w:r w:rsidRPr="005C076B">
        <w:rPr>
          <w:rFonts w:ascii="Times New Roman" w:eastAsia="Times New Roman" w:hAnsi="Times New Roman"/>
          <w:b/>
          <w:sz w:val="17"/>
          <w:szCs w:val="24"/>
        </w:rPr>
        <w:t>Official</w:t>
      </w:r>
    </w:p>
    <w:p w14:paraId="272BE381" w14:textId="77777777" w:rsidR="005C076B" w:rsidRPr="005C076B" w:rsidRDefault="005C076B" w:rsidP="005C076B">
      <w:pPr>
        <w:spacing w:after="120"/>
        <w:rPr>
          <w:rFonts w:ascii="Arial" w:eastAsia="Times New Roman" w:hAnsi="Arial" w:cs="Arial"/>
          <w:b/>
          <w:sz w:val="20"/>
          <w:szCs w:val="22"/>
        </w:rPr>
      </w:pPr>
    </w:p>
    <w:p w14:paraId="59C3A028" w14:textId="205589A4" w:rsidR="005C076B" w:rsidRPr="005C076B" w:rsidRDefault="005C076B" w:rsidP="005C076B">
      <w:pPr>
        <w:spacing w:after="120"/>
        <w:rPr>
          <w:rFonts w:ascii="Arial" w:eastAsia="Times New Roman" w:hAnsi="Arial" w:cs="Arial"/>
          <w:b/>
          <w:sz w:val="26"/>
          <w:szCs w:val="22"/>
        </w:rPr>
      </w:pPr>
      <w:r w:rsidRPr="005C076B">
        <w:rPr>
          <w:rFonts w:ascii="Arial" w:eastAsia="Times New Roman" w:hAnsi="Arial" w:cs="Arial"/>
          <w:noProof/>
          <w:sz w:val="17"/>
          <w:szCs w:val="22"/>
        </w:rPr>
        <mc:AlternateContent>
          <mc:Choice Requires="wps">
            <w:drawing>
              <wp:anchor distT="0" distB="0" distL="0" distR="0" simplePos="0" relativeHeight="251666432" behindDoc="1" locked="0" layoutInCell="1" allowOverlap="1" wp14:anchorId="33830689" wp14:editId="6EBE948B">
                <wp:simplePos x="0" y="0"/>
                <wp:positionH relativeFrom="page">
                  <wp:posOffset>914400</wp:posOffset>
                </wp:positionH>
                <wp:positionV relativeFrom="paragraph">
                  <wp:posOffset>229235</wp:posOffset>
                </wp:positionV>
                <wp:extent cx="2402840" cy="1270"/>
                <wp:effectExtent l="9525" t="13335" r="6985" b="4445"/>
                <wp:wrapTopAndBottom/>
                <wp:docPr id="17" name="Freeform: 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02840" cy="1270"/>
                        </a:xfrm>
                        <a:custGeom>
                          <a:avLst/>
                          <a:gdLst>
                            <a:gd name="T0" fmla="+- 0 1440 1440"/>
                            <a:gd name="T1" fmla="*/ T0 w 3784"/>
                            <a:gd name="T2" fmla="+- 0 5224 1440"/>
                            <a:gd name="T3" fmla="*/ T2 w 3784"/>
                          </a:gdLst>
                          <a:ahLst/>
                          <a:cxnLst>
                            <a:cxn ang="0">
                              <a:pos x="T1" y="0"/>
                            </a:cxn>
                            <a:cxn ang="0">
                              <a:pos x="T3" y="0"/>
                            </a:cxn>
                          </a:cxnLst>
                          <a:rect l="0" t="0" r="r" b="b"/>
                          <a:pathLst>
                            <a:path w="3784">
                              <a:moveTo>
                                <a:pt x="0" y="0"/>
                              </a:moveTo>
                              <a:lnTo>
                                <a:pt x="3784" y="0"/>
                              </a:lnTo>
                            </a:path>
                          </a:pathLst>
                        </a:custGeom>
                        <a:noFill/>
                        <a:ln w="638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7E0003E" id="Freeform: Shape 17" o:spid="_x0000_s1026" style="position:absolute;margin-left:1in;margin-top:18.05pt;width:189.2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B2jAIAAH4FAAAOAAAAZHJzL2Uyb0RvYy54bWysVNtu2zAMfR+wfxD0uKG147qXGXWKoV2H&#10;Ad0FaPYBiizHxmRRk5Q47dePou3Uy7CXYX4QSJM6PLyI1zf7TrOdcr4FU/LFacqZMhKq1mxK/n11&#10;f3LFmQ/CVEKDUSV/Up7fLF+/uu5toTJoQFfKMQQxvuhtyZsQbJEkXjaqE/4UrDJorMF1IqDqNknl&#10;RI/onU6yNL1IenCVdSCV9/j3bjDyJeHXtZLha117FZguOXILdDo61/FMltei2Dhhm1aONMQ/sOhE&#10;azDoAepOBMG2rv0DqmulAw91OJXQJVDXrVSUA2azSI+yeWyEVZQLFsfbQ5n8/4OVX3aP9puL1L19&#10;APnDY0WS3vriYImKRx+27j9DhT0U2wCU7L52XbyJabA91fTpUFO1D0zizyxPs6scSy/RtsguqeSJ&#10;KKa7cuvDRwWEI3YPPgwdqVCielbMiA6DrhCi7jQ25+0JS9kiz4dj7ODBbTG5vUnYKmU9O7u8yo+d&#10;ssmJsM6zLCfAY7ezyS1iZTMs5L+ZGIpmIi33ZmSNEhPxBaRUJws+1meF3KYCIQI6xQz/4ouxj32H&#10;O2MIh6N9PNSOMxzq9ZCGFSEyiyGiyPqSUynijw52agVkCkedwyAvVm3mXnR9zmow440YAMdmECho&#10;5DrrrIH7VmtqrTaRysUZdiUS8KDbKhpJcZv1rXZsJ+JzpS8mg2C/uTnYmorAGiWqD6McRKsHGf01&#10;1pbGOE5u3Aa+WEP1hFPsYFgCuLRQaMA9c9bjAii5/7kVTnGmPxl8Ye/iiOHGICU/v8xQcXPLem4R&#10;RiJUyQPHxkfxNgxbZmtdu2kw0oLSNfAeX0/dxjEnfgOrUcFHTtmOCylukblOXi9rc/kLAAD//wMA&#10;UEsDBBQABgAIAAAAIQBjnESz3AAAAAkBAAAPAAAAZHJzL2Rvd25yZXYueG1sTI/BboMwEETvlfoP&#10;1lbqrTExECGKidoIzm2TfoBjO4CCbWQ7QP++m1N7nNnR7Jtqv5qRzNqHwVkO200CRFvp1GA7Dt+n&#10;9qUAEqKwSozOag4/OsC+fnyoRKncYr/0fIwdwRIbSsGhj3EqKQ2y10aEjZu0xdvFeSMiSt9R5cWC&#10;5WakLEl21IjB4odeTPrQa3k93gyHz+bA2tw3+SLbZi4+GvnO0oLz56f17RVI1Gv8C8MdH9GhRqaz&#10;u1kVyIg6y3BL5JDutkAwkDOWATnfjRRoXdH/C+pfAAAA//8DAFBLAQItABQABgAIAAAAIQC2gziS&#10;/gAAAOEBAAATAAAAAAAAAAAAAAAAAAAAAABbQ29udGVudF9UeXBlc10ueG1sUEsBAi0AFAAGAAgA&#10;AAAhADj9If/WAAAAlAEAAAsAAAAAAAAAAAAAAAAALwEAAF9yZWxzLy5yZWxzUEsBAi0AFAAGAAgA&#10;AAAhAMn4MHaMAgAAfgUAAA4AAAAAAAAAAAAAAAAALgIAAGRycy9lMm9Eb2MueG1sUEsBAi0AFAAG&#10;AAgAAAAhAGOcRLPcAAAACQEAAA8AAAAAAAAAAAAAAAAA5gQAAGRycy9kb3ducmV2LnhtbFBLBQYA&#10;AAAABAAEAPMAAADvBQAAAAA=&#10;" path="m,l3784,e" filled="f" strokeweight=".17733mm">
                <v:path arrowok="t" o:connecttype="custom" o:connectlocs="0,0;2402840,0" o:connectangles="0,0"/>
                <w10:wrap type="topAndBottom" anchorx="page"/>
              </v:shape>
            </w:pict>
          </mc:Fallback>
        </mc:AlternateContent>
      </w:r>
      <w:r w:rsidRPr="005C076B">
        <w:rPr>
          <w:rFonts w:ascii="Arial" w:eastAsia="Times New Roman" w:hAnsi="Arial" w:cs="Arial"/>
          <w:b/>
          <w:sz w:val="26"/>
          <w:szCs w:val="22"/>
        </w:rPr>
        <w:tab/>
      </w:r>
    </w:p>
    <w:p w14:paraId="40E405A2" w14:textId="77777777" w:rsidR="005C076B" w:rsidRPr="005C076B" w:rsidRDefault="005C076B" w:rsidP="005C076B">
      <w:pPr>
        <w:tabs>
          <w:tab w:val="left" w:pos="751"/>
        </w:tabs>
        <w:spacing w:after="120"/>
        <w:rPr>
          <w:rFonts w:ascii="Arial" w:eastAsia="Times New Roman" w:hAnsi="Arial" w:cs="Arial"/>
          <w:sz w:val="22"/>
          <w:szCs w:val="22"/>
        </w:rPr>
      </w:pPr>
      <w:r w:rsidRPr="005C076B">
        <w:rPr>
          <w:rFonts w:ascii="Arial" w:eastAsia="Times New Roman" w:hAnsi="Arial" w:cs="Arial"/>
          <w:sz w:val="22"/>
          <w:szCs w:val="22"/>
        </w:rPr>
        <w:t>Signature of Authorized Official</w:t>
      </w:r>
    </w:p>
    <w:p w14:paraId="06B8EF4C" w14:textId="77777777" w:rsidR="005C076B" w:rsidRPr="005C076B" w:rsidRDefault="005C076B" w:rsidP="005C076B">
      <w:pPr>
        <w:spacing w:before="11" w:after="120"/>
        <w:rPr>
          <w:rFonts w:ascii="Arial" w:eastAsia="Times New Roman" w:hAnsi="Arial" w:cs="Arial"/>
          <w:b/>
          <w:sz w:val="16"/>
          <w:szCs w:val="22"/>
        </w:rPr>
      </w:pPr>
    </w:p>
    <w:p w14:paraId="7FC0E91C" w14:textId="77777777" w:rsidR="005C076B" w:rsidRPr="005C076B" w:rsidRDefault="005C076B" w:rsidP="005C076B">
      <w:pPr>
        <w:tabs>
          <w:tab w:val="left" w:pos="5474"/>
          <w:tab w:val="left" w:pos="8302"/>
          <w:tab w:val="left" w:pos="9028"/>
        </w:tabs>
        <w:ind w:left="300"/>
        <w:rPr>
          <w:rFonts w:ascii="Times New Roman" w:eastAsia="Times New Roman" w:hAnsi="Times New Roman"/>
          <w:b/>
          <w:sz w:val="17"/>
          <w:szCs w:val="24"/>
        </w:rPr>
      </w:pPr>
      <w:r w:rsidRPr="005C076B">
        <w:rPr>
          <w:rFonts w:ascii="Times New Roman" w:eastAsia="Times New Roman" w:hAnsi="Times New Roman"/>
          <w:b/>
          <w:sz w:val="17"/>
          <w:szCs w:val="24"/>
        </w:rPr>
        <w:t>Subscribed and acknowledged before</w:t>
      </w:r>
      <w:r w:rsidRPr="005C076B">
        <w:rPr>
          <w:rFonts w:ascii="Times New Roman" w:eastAsia="Times New Roman" w:hAnsi="Times New Roman"/>
          <w:b/>
          <w:spacing w:val="-14"/>
          <w:sz w:val="17"/>
          <w:szCs w:val="24"/>
        </w:rPr>
        <w:t xml:space="preserve"> </w:t>
      </w:r>
      <w:r w:rsidRPr="005C076B">
        <w:rPr>
          <w:rFonts w:ascii="Times New Roman" w:eastAsia="Times New Roman" w:hAnsi="Times New Roman"/>
          <w:b/>
          <w:sz w:val="17"/>
          <w:szCs w:val="24"/>
        </w:rPr>
        <w:t>me</w:t>
      </w:r>
      <w:r w:rsidRPr="005C076B">
        <w:rPr>
          <w:rFonts w:ascii="Times New Roman" w:eastAsia="Times New Roman" w:hAnsi="Times New Roman"/>
          <w:b/>
          <w:spacing w:val="-5"/>
          <w:sz w:val="17"/>
          <w:szCs w:val="24"/>
        </w:rPr>
        <w:t xml:space="preserve"> </w:t>
      </w:r>
      <w:r w:rsidRPr="005C076B">
        <w:rPr>
          <w:rFonts w:ascii="Times New Roman" w:eastAsia="Times New Roman" w:hAnsi="Times New Roman"/>
          <w:b/>
          <w:sz w:val="17"/>
          <w:szCs w:val="24"/>
        </w:rPr>
        <w:t>this</w:t>
      </w:r>
      <w:r w:rsidRPr="005C076B">
        <w:rPr>
          <w:rFonts w:ascii="Times New Roman" w:eastAsia="Times New Roman" w:hAnsi="Times New Roman"/>
          <w:b/>
          <w:sz w:val="17"/>
          <w:szCs w:val="24"/>
          <w:u w:val="single"/>
        </w:rPr>
        <w:t xml:space="preserve"> </w:t>
      </w:r>
      <w:r w:rsidRPr="005C076B">
        <w:rPr>
          <w:rFonts w:ascii="Times New Roman" w:eastAsia="Times New Roman" w:hAnsi="Times New Roman"/>
          <w:b/>
          <w:sz w:val="17"/>
          <w:szCs w:val="24"/>
          <w:u w:val="single"/>
        </w:rPr>
        <w:tab/>
      </w:r>
      <w:r w:rsidRPr="005C076B">
        <w:rPr>
          <w:rFonts w:ascii="Times New Roman" w:eastAsia="Times New Roman" w:hAnsi="Times New Roman"/>
          <w:b/>
          <w:sz w:val="17"/>
          <w:szCs w:val="24"/>
        </w:rPr>
        <w:t>day</w:t>
      </w:r>
      <w:r w:rsidRPr="005C076B">
        <w:rPr>
          <w:rFonts w:ascii="Times New Roman" w:eastAsia="Times New Roman" w:hAnsi="Times New Roman"/>
          <w:b/>
          <w:spacing w:val="-1"/>
          <w:sz w:val="17"/>
          <w:szCs w:val="24"/>
        </w:rPr>
        <w:t xml:space="preserve"> </w:t>
      </w:r>
      <w:r w:rsidRPr="005C076B">
        <w:rPr>
          <w:rFonts w:ascii="Times New Roman" w:eastAsia="Times New Roman" w:hAnsi="Times New Roman"/>
          <w:b/>
          <w:sz w:val="17"/>
          <w:szCs w:val="24"/>
        </w:rPr>
        <w:t>of</w:t>
      </w:r>
      <w:r w:rsidRPr="005C076B">
        <w:rPr>
          <w:rFonts w:ascii="Times New Roman" w:eastAsia="Times New Roman" w:hAnsi="Times New Roman"/>
          <w:b/>
          <w:sz w:val="17"/>
          <w:szCs w:val="24"/>
          <w:u w:val="single"/>
        </w:rPr>
        <w:t xml:space="preserve"> </w:t>
      </w:r>
      <w:r w:rsidRPr="005C076B">
        <w:rPr>
          <w:rFonts w:ascii="Times New Roman" w:eastAsia="Times New Roman" w:hAnsi="Times New Roman"/>
          <w:b/>
          <w:sz w:val="17"/>
          <w:szCs w:val="24"/>
          <w:u w:val="single"/>
        </w:rPr>
        <w:tab/>
      </w:r>
      <w:r w:rsidRPr="005C076B">
        <w:rPr>
          <w:rFonts w:ascii="Times New Roman" w:eastAsia="Times New Roman" w:hAnsi="Times New Roman"/>
          <w:b/>
          <w:sz w:val="17"/>
          <w:szCs w:val="24"/>
        </w:rPr>
        <w:t>, 20</w:t>
      </w:r>
      <w:r w:rsidRPr="005C076B">
        <w:rPr>
          <w:rFonts w:ascii="Times New Roman" w:eastAsia="Times New Roman" w:hAnsi="Times New Roman"/>
          <w:b/>
          <w:sz w:val="17"/>
          <w:szCs w:val="24"/>
          <w:u w:val="single"/>
        </w:rPr>
        <w:t xml:space="preserve"> </w:t>
      </w:r>
      <w:r w:rsidRPr="005C076B">
        <w:rPr>
          <w:rFonts w:ascii="Times New Roman" w:eastAsia="Times New Roman" w:hAnsi="Times New Roman"/>
          <w:b/>
          <w:sz w:val="17"/>
          <w:szCs w:val="24"/>
          <w:u w:val="single"/>
        </w:rPr>
        <w:tab/>
      </w:r>
      <w:r w:rsidRPr="005C076B">
        <w:rPr>
          <w:rFonts w:ascii="Times New Roman" w:eastAsia="Times New Roman" w:hAnsi="Times New Roman"/>
          <w:b/>
          <w:sz w:val="17"/>
          <w:szCs w:val="24"/>
        </w:rPr>
        <w:t>.</w:t>
      </w:r>
    </w:p>
    <w:p w14:paraId="26BBC159" w14:textId="0705CC1E" w:rsidR="005C076B" w:rsidRPr="005C076B" w:rsidRDefault="005C076B" w:rsidP="005C076B">
      <w:pPr>
        <w:spacing w:after="120"/>
        <w:rPr>
          <w:rFonts w:ascii="Arial" w:eastAsia="Times New Roman" w:hAnsi="Arial" w:cs="Arial"/>
          <w:b/>
          <w:sz w:val="29"/>
          <w:szCs w:val="22"/>
        </w:rPr>
      </w:pPr>
      <w:r w:rsidRPr="005C076B">
        <w:rPr>
          <w:rFonts w:ascii="Arial" w:eastAsia="Times New Roman" w:hAnsi="Arial" w:cs="Arial"/>
          <w:noProof/>
          <w:sz w:val="17"/>
          <w:szCs w:val="22"/>
        </w:rPr>
        <mc:AlternateContent>
          <mc:Choice Requires="wpg">
            <w:drawing>
              <wp:anchor distT="0" distB="0" distL="0" distR="0" simplePos="0" relativeHeight="251667456" behindDoc="1" locked="0" layoutInCell="1" allowOverlap="1" wp14:anchorId="449E7E13" wp14:editId="2EA83BAB">
                <wp:simplePos x="0" y="0"/>
                <wp:positionH relativeFrom="page">
                  <wp:posOffset>3201035</wp:posOffset>
                </wp:positionH>
                <wp:positionV relativeFrom="paragraph">
                  <wp:posOffset>248920</wp:posOffset>
                </wp:positionV>
                <wp:extent cx="3299460" cy="11430"/>
                <wp:effectExtent l="10160" t="5080" r="14605" b="254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99460" cy="11430"/>
                          <a:chOff x="5041" y="392"/>
                          <a:chExt cx="5196" cy="18"/>
                        </a:xfrm>
                      </wpg:grpSpPr>
                      <wps:wsp>
                        <wps:cNvPr id="16" name="Line 5"/>
                        <wps:cNvCnPr>
                          <a:cxnSpLocks noChangeShapeType="1"/>
                        </wps:cNvCnPr>
                        <wps:spPr bwMode="auto">
                          <a:xfrm>
                            <a:off x="5041" y="401"/>
                            <a:ext cx="1809" cy="0"/>
                          </a:xfrm>
                          <a:prstGeom prst="line">
                            <a:avLst/>
                          </a:prstGeom>
                          <a:noFill/>
                          <a:ln w="11253">
                            <a:solidFill>
                              <a:srgbClr val="000000"/>
                            </a:solidFill>
                            <a:round/>
                            <a:headEnd/>
                            <a:tailEnd/>
                          </a:ln>
                          <a:extLst>
                            <a:ext uri="{909E8E84-426E-40DD-AFC4-6F175D3DCCD1}">
                              <a14:hiddenFill xmlns:a14="http://schemas.microsoft.com/office/drawing/2010/main">
                                <a:noFill/>
                              </a14:hiddenFill>
                            </a:ext>
                          </a:extLst>
                        </wps:spPr>
                        <wps:bodyPr/>
                      </wps:wsp>
                      <wps:wsp>
                        <wps:cNvPr id="19" name="Line 6"/>
                        <wps:cNvCnPr>
                          <a:cxnSpLocks noChangeShapeType="1"/>
                        </wps:cNvCnPr>
                        <wps:spPr bwMode="auto">
                          <a:xfrm>
                            <a:off x="6853" y="401"/>
                            <a:ext cx="3384" cy="0"/>
                          </a:xfrm>
                          <a:prstGeom prst="line">
                            <a:avLst/>
                          </a:prstGeom>
                          <a:noFill/>
                          <a:ln w="11253">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39C1DCE1" id="Group 5" o:spid="_x0000_s1026" style="position:absolute;margin-left:252.05pt;margin-top:19.6pt;width:259.8pt;height:.9pt;z-index:-251649024;mso-wrap-distance-left:0;mso-wrap-distance-right:0;mso-position-horizontal-relative:page" coordorigin="5041,392" coordsize="519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vIKRQIAAH8GAAAOAAAAZHJzL2Uyb0RvYy54bWzclc1u4yAQx+8r7Tsg7hvb+VJixekhbXPJ&#10;7lZq9wEmGNtoMSAgcfL2O2A3bdrDSl2ph/UBAcMMM78/4NXNqZXkyK0TWhU0G6WUcMV0KVRd0F9P&#10;998WlDgPqgSpFS/omTt6s/76ZdWZnI91o2XJLcEgyuWdKWjjvcmTxLGGt+BG2nCFxkrbFjwObZ2U&#10;FjqM3spknKbzpNO2NFYz7hzO3vZGuo7xq4oz/7OqHPdEFhRz87G1sd2HNlmvIK8tmEawIQ34QBYt&#10;CIWbXkLdggdysOJdqFYwq52u/IjpNtFVJRiPNWA1Wfqmmq3VBxNrqfOuNhdMiPYNpw+HZT+OW2se&#10;zYPts8fuTrPfDrkknanz1/YwrvvFZN991yXqCQevY+GnyrYhBJZETpHv+cKXnzxhODkZL5fTOcrA&#10;0JZl08nAnzUoUvCapdOMEjROluNeGtbcDc6zbDkfPBfBlkDe7xnzHPIKuuNBci+s3L+xemzA8CiB&#10;CyweLBFlQTERBS2WvxOKk1lIJ+yLCzaqJ8lOaiBJlN40oGoeQz2dDbplsYArlzBwKMNfyV4YTdMY&#10;BvJnvNkiXfaEItcLIMiNdX7LdUtCp6ASs46iwXHnfM/yeUnQUOl7ISXOQy4V6YJW49kkejgtRRms&#10;wehsvd9IS44Qblf8BmWuluEpVmWM1nAo74a+ByH7PiYqVTxvPYIe5l6X5wcbkhsk/SRts2tx558q&#10;7nyBnMMFeCfuZLKY/tfixmuMr1y82cOLHJ7R1+N4GF7+G+s/AAAA//8DAFBLAwQUAAYACAAAACEA&#10;NpBBheEAAAAKAQAADwAAAGRycy9kb3ducmV2LnhtbEyPy2rDMBBF94X+g5hCd40kO+nD9TiE0HYV&#10;Ak0KpTvFmtgmlmQsxXb+vsqqXQ73cO+ZfDmZlg3U+8ZZBDkTwMiWTje2Qvjavz88A/NBWa1aZwnh&#10;Qh6Wxe1NrjLtRvtJwy5ULJZYnymEOoQu49yXNRnlZ64jG7Oj640K8ewrrns1xnLT8kSIR25UY+NC&#10;rTpa11SedmeD8DGqcZXKt2FzOq4vP/vF9nsjCfH+blq9Ags0hT8YrvpRHYrodHBnqz1rERZiLiOK&#10;kL4kwK6ASNInYAeEuRTAi5z/f6H4BQAA//8DAFBLAQItABQABgAIAAAAIQC2gziS/gAAAOEBAAAT&#10;AAAAAAAAAAAAAAAAAAAAAABbQ29udGVudF9UeXBlc10ueG1sUEsBAi0AFAAGAAgAAAAhADj9If/W&#10;AAAAlAEAAAsAAAAAAAAAAAAAAAAALwEAAF9yZWxzLy5yZWxzUEsBAi0AFAAGAAgAAAAhAE8m8gpF&#10;AgAAfwYAAA4AAAAAAAAAAAAAAAAALgIAAGRycy9lMm9Eb2MueG1sUEsBAi0AFAAGAAgAAAAhADaQ&#10;QYXhAAAACgEAAA8AAAAAAAAAAAAAAAAAnwQAAGRycy9kb3ducmV2LnhtbFBLBQYAAAAABAAEAPMA&#10;AACtBQAAAAA=&#10;">
                <v:line id="Line 5" o:spid="_x0000_s1027" style="position:absolute;visibility:visible;mso-wrap-style:square" from="5041,401" to="6850,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FEFxAAAANoAAAAPAAAAZHJzL2Rvd25yZXYueG1sRI9La8Mw&#10;EITvhf4HsYXcGrk9mOJECanbhEBOeUCvW2tjmVgr11L8yK+vCoUch5n5hpkvB1uLjlpfOVbwMk1A&#10;EBdOV1wqOB3Xz28gfEDWWDsmBSN5WC4eH+aYadfznrpDKEWEsM9QgQmhyaT0hSGLfuoa4uidXWsx&#10;RNmWUrfYR7it5WuSpNJixXHBYEO5oeJyuFoF+/fv9c/ultuV+aryj7HYHJNPq9TkaVjNQAQawj38&#10;395qBSn8XYk3QC5+AQAA//8DAFBLAQItABQABgAIAAAAIQDb4fbL7gAAAIUBAAATAAAAAAAAAAAA&#10;AAAAAAAAAABbQ29udGVudF9UeXBlc10ueG1sUEsBAi0AFAAGAAgAAAAhAFr0LFu/AAAAFQEAAAsA&#10;AAAAAAAAAAAAAAAAHwEAAF9yZWxzLy5yZWxzUEsBAi0AFAAGAAgAAAAhACk0UQXEAAAA2gAAAA8A&#10;AAAAAAAAAAAAAAAABwIAAGRycy9kb3ducmV2LnhtbFBLBQYAAAAAAwADALcAAAD4AgAAAAA=&#10;" strokeweight=".31258mm"/>
                <v:line id="Line 6" o:spid="_x0000_s1028" style="position:absolute;visibility:visible;mso-wrap-style:square" from="6853,401" to="10237,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sJSwgAAANsAAAAPAAAAZHJzL2Rvd25yZXYueG1sRE/JasMw&#10;EL0X+g9iCrk1cnswxYkSUrcJgZyyQK9Ta2KZWCPXUrzk66tCIbd5vHXmy8HWoqPWV44VvEwTEMSF&#10;0xWXCk7H9fMbCB+QNdaOScFIHpaLx4c5Ztr1vKfuEEoRQ9hnqMCE0GRS+sKQRT91DXHkzq61GCJs&#10;S6lb7GO4reVrkqTSYsWxwWBDuaHicrhaBfv37/XP7pbblfmq8o+x2ByTT6vU5GlYzUAEGsJd/O/e&#10;6jg/hb9f4gFy8QsAAP//AwBQSwECLQAUAAYACAAAACEA2+H2y+4AAACFAQAAEwAAAAAAAAAAAAAA&#10;AAAAAAAAW0NvbnRlbnRfVHlwZXNdLnhtbFBLAQItABQABgAIAAAAIQBa9CxbvwAAABUBAAALAAAA&#10;AAAAAAAAAAAAAB8BAABfcmVscy8ucmVsc1BLAQItABQABgAIAAAAIQBT8sJSwgAAANsAAAAPAAAA&#10;AAAAAAAAAAAAAAcCAABkcnMvZG93bnJldi54bWxQSwUGAAAAAAMAAwC3AAAA9gIAAAAA&#10;" strokeweight=".31258mm"/>
                <w10:wrap type="topAndBottom" anchorx="page"/>
              </v:group>
            </w:pict>
          </mc:Fallback>
        </mc:AlternateContent>
      </w:r>
    </w:p>
    <w:p w14:paraId="0BF535A6" w14:textId="77777777" w:rsidR="005C076B" w:rsidRPr="005C076B" w:rsidRDefault="005C076B" w:rsidP="005C076B">
      <w:pPr>
        <w:spacing w:line="184" w:lineRule="exact"/>
        <w:ind w:left="3901"/>
        <w:rPr>
          <w:rFonts w:ascii="Times New Roman" w:eastAsia="Times New Roman" w:hAnsi="Times New Roman"/>
          <w:b/>
          <w:sz w:val="17"/>
          <w:szCs w:val="24"/>
        </w:rPr>
      </w:pPr>
      <w:r w:rsidRPr="005C076B">
        <w:rPr>
          <w:rFonts w:ascii="Times New Roman" w:eastAsia="Times New Roman" w:hAnsi="Times New Roman"/>
          <w:b/>
          <w:sz w:val="17"/>
          <w:szCs w:val="24"/>
        </w:rPr>
        <w:t>Commissioner of the Superior Court (or Notary</w:t>
      </w:r>
      <w:r w:rsidRPr="005C076B">
        <w:rPr>
          <w:rFonts w:ascii="Times New Roman" w:eastAsia="Times New Roman" w:hAnsi="Times New Roman"/>
          <w:b/>
          <w:spacing w:val="-23"/>
          <w:sz w:val="17"/>
          <w:szCs w:val="24"/>
        </w:rPr>
        <w:t xml:space="preserve"> </w:t>
      </w:r>
      <w:r w:rsidRPr="005C076B">
        <w:rPr>
          <w:rFonts w:ascii="Times New Roman" w:eastAsia="Times New Roman" w:hAnsi="Times New Roman"/>
          <w:b/>
          <w:sz w:val="17"/>
          <w:szCs w:val="24"/>
        </w:rPr>
        <w:t>Public)</w:t>
      </w:r>
    </w:p>
    <w:p w14:paraId="5917CB43" w14:textId="77777777" w:rsidR="005C076B" w:rsidRPr="005C076B" w:rsidRDefault="005C076B" w:rsidP="005C076B">
      <w:pPr>
        <w:spacing w:before="11" w:after="120"/>
        <w:rPr>
          <w:rFonts w:ascii="Arial" w:eastAsia="Times New Roman" w:hAnsi="Arial" w:cs="Arial"/>
          <w:b/>
          <w:sz w:val="16"/>
          <w:szCs w:val="22"/>
        </w:rPr>
      </w:pPr>
    </w:p>
    <w:p w14:paraId="00DDBEC2" w14:textId="77777777" w:rsidR="005C076B" w:rsidRPr="005C076B" w:rsidRDefault="005C076B" w:rsidP="005C076B">
      <w:pPr>
        <w:tabs>
          <w:tab w:val="left" w:pos="7405"/>
        </w:tabs>
        <w:ind w:left="3901" w:right="2431"/>
        <w:rPr>
          <w:rFonts w:ascii="Times New Roman" w:eastAsia="Times New Roman" w:hAnsi="Times New Roman"/>
          <w:b/>
          <w:sz w:val="17"/>
          <w:szCs w:val="24"/>
        </w:rPr>
      </w:pPr>
      <w:r w:rsidRPr="005C076B">
        <w:rPr>
          <w:rFonts w:ascii="Times New Roman" w:eastAsia="Times New Roman" w:hAnsi="Times New Roman"/>
          <w:b/>
          <w:sz w:val="17"/>
          <w:szCs w:val="24"/>
          <w:u w:val="single"/>
        </w:rPr>
        <w:t xml:space="preserve"> </w:t>
      </w:r>
      <w:r w:rsidRPr="005C076B">
        <w:rPr>
          <w:rFonts w:ascii="Times New Roman" w:eastAsia="Times New Roman" w:hAnsi="Times New Roman"/>
          <w:b/>
          <w:sz w:val="17"/>
          <w:szCs w:val="24"/>
          <w:u w:val="single"/>
        </w:rPr>
        <w:tab/>
      </w:r>
      <w:r w:rsidRPr="005C076B">
        <w:rPr>
          <w:rFonts w:ascii="Times New Roman" w:eastAsia="Times New Roman" w:hAnsi="Times New Roman"/>
          <w:b/>
          <w:spacing w:val="-18"/>
          <w:sz w:val="17"/>
          <w:szCs w:val="24"/>
        </w:rPr>
        <w:t xml:space="preserve">_ </w:t>
      </w:r>
      <w:r w:rsidRPr="005C076B">
        <w:rPr>
          <w:rFonts w:ascii="Times New Roman" w:eastAsia="Times New Roman" w:hAnsi="Times New Roman"/>
          <w:b/>
          <w:sz w:val="17"/>
          <w:szCs w:val="24"/>
        </w:rPr>
        <w:t>My Commission</w:t>
      </w:r>
      <w:r w:rsidRPr="005C076B">
        <w:rPr>
          <w:rFonts w:ascii="Times New Roman" w:eastAsia="Times New Roman" w:hAnsi="Times New Roman"/>
          <w:b/>
          <w:spacing w:val="-2"/>
          <w:sz w:val="17"/>
          <w:szCs w:val="24"/>
        </w:rPr>
        <w:t xml:space="preserve"> </w:t>
      </w:r>
      <w:r w:rsidRPr="005C076B">
        <w:rPr>
          <w:rFonts w:ascii="Times New Roman" w:eastAsia="Times New Roman" w:hAnsi="Times New Roman"/>
          <w:b/>
          <w:sz w:val="17"/>
          <w:szCs w:val="24"/>
        </w:rPr>
        <w:t>Expires</w:t>
      </w:r>
    </w:p>
    <w:p w14:paraId="55EBBDCA" w14:textId="4AB145FC" w:rsidR="005C076B" w:rsidRPr="005C076B" w:rsidRDefault="005C076B" w:rsidP="005C076B">
      <w:pPr>
        <w:spacing w:before="7" w:after="120"/>
        <w:rPr>
          <w:rFonts w:ascii="Arial" w:eastAsia="Times New Roman" w:hAnsi="Arial" w:cs="Arial"/>
          <w:b/>
          <w:sz w:val="13"/>
          <w:szCs w:val="22"/>
        </w:rPr>
      </w:pPr>
      <w:r w:rsidRPr="005C076B">
        <w:rPr>
          <w:rFonts w:ascii="Arial" w:eastAsia="Times New Roman" w:hAnsi="Arial" w:cs="Arial"/>
          <w:noProof/>
          <w:sz w:val="17"/>
          <w:szCs w:val="22"/>
        </w:rPr>
        <mc:AlternateContent>
          <mc:Choice Requires="wps">
            <w:drawing>
              <wp:anchor distT="0" distB="0" distL="0" distR="0" simplePos="0" relativeHeight="251668480" behindDoc="1" locked="0" layoutInCell="1" allowOverlap="1" wp14:anchorId="0F57839C" wp14:editId="3426AC6B">
                <wp:simplePos x="0" y="0"/>
                <wp:positionH relativeFrom="page">
                  <wp:posOffset>896620</wp:posOffset>
                </wp:positionH>
                <wp:positionV relativeFrom="paragraph">
                  <wp:posOffset>130175</wp:posOffset>
                </wp:positionV>
                <wp:extent cx="5981065" cy="130810"/>
                <wp:effectExtent l="1270" t="0" r="0" b="0"/>
                <wp:wrapTopAndBottom/>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13081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425C48F" id="Rectangle 4" o:spid="_x0000_s1026" style="position:absolute;margin-left:70.6pt;margin-top:10.25pt;width:470.95pt;height:10.3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96X5gEAALUDAAAOAAAAZHJzL2Uyb0RvYy54bWysU2Fv0zAQ/Y7Ef7D8nSYp7diiptPUaQhp&#10;MKTBD3AdO7FwfObsNi2/nrPTdRV8QyiS5fP53t17flndHgbL9gqDAdfwalZyppyE1riu4d+/Pby7&#10;5ixE4VphwamGH1Xgt+u3b1ajr9UcerCtQkYgLtSjb3gfo6+LIsheDSLMwCtHSQ04iEghdkWLYiT0&#10;wRbzsrwqRsDWI0gVAp3eT0m+zvhaKxmftA4qMttwmi3mFfO6TWuxXom6Q+F7I09jiH+YYhDGUdMz&#10;1L2Igu3Q/AU1GIkQQMeZhKEArY1UmQOxqco/2Dz3wqvMhcQJ/ixT+H+w8sv+2X/FNHrwjyB/BOZg&#10;0wvXqTtEGHslWmpXJaGK0Yf6XJCCQKVsO36Glp5W7CJkDQ4ahwRI7NghS308S60OkUk6XN5cV+XV&#10;kjNJuep9SVFuIeqXao8hflQwsLRpONJTZnSxfwwxTSPqlyt5erCmfTDW5gC77cYi2wt69k2ZvhN6&#10;uLxmXbrsIJVNiOkk00zMkolCvYX2SCwRJu+Q12nTA/7ibCTfNDz83AlUnNlPjpS6qRaLZLQcLJYf&#10;5hTgZWZ7mRFOElTDI2fTdhMnc+48mq6nTlUm7eCO1NUmE3+d6jQseSPrcfJxMt9lnG+9/m3r3wAA&#10;AP//AwBQSwMEFAAGAAgAAAAhAAloFs7dAAAACgEAAA8AAABkcnMvZG93bnJldi54bWxMj8FOwzAQ&#10;RO9I/IO1lbhR20moqhCnqpCAI2qLOLvxkqSN15HttOHvcU9wHO3TzNtqM9uBXdCH3pECuRTAkBpn&#10;emoVfB5eH9fAQtRk9OAIFfxggE19f1fp0rgr7fCyjy1LJRRKraCLcSw5D02HVoelG5HS7dt5q2OK&#10;vuXG62sqtwPPhFhxq3tKC50e8aXD5ryfrAJ+WPl4zov8tIsh29rp7f2j+VLqYTFvn4FFnOMfDDf9&#10;pA51cjq6iUxgQ8qFzBKqIBNPwG6AWOcS2FFBISXwuuL/X6h/AQAA//8DAFBLAQItABQABgAIAAAA&#10;IQC2gziS/gAAAOEBAAATAAAAAAAAAAAAAAAAAAAAAABbQ29udGVudF9UeXBlc10ueG1sUEsBAi0A&#10;FAAGAAgAAAAhADj9If/WAAAAlAEAAAsAAAAAAAAAAAAAAAAALwEAAF9yZWxzLy5yZWxzUEsBAi0A&#10;FAAGAAgAAAAhAFNT3pfmAQAAtQMAAA4AAAAAAAAAAAAAAAAALgIAAGRycy9lMm9Eb2MueG1sUEsB&#10;Ai0AFAAGAAgAAAAhAAloFs7dAAAACgEAAA8AAAAAAAAAAAAAAAAAQAQAAGRycy9kb3ducmV2Lnht&#10;bFBLBQYAAAAABAAEAPMAAABKBQAAAAA=&#10;" fillcolor="silver" stroked="f">
                <w10:wrap type="topAndBottom" anchorx="page"/>
              </v:rect>
            </w:pict>
          </mc:Fallback>
        </mc:AlternateContent>
      </w:r>
    </w:p>
    <w:p w14:paraId="4FDCD9C1" w14:textId="77777777" w:rsidR="005C076B" w:rsidRPr="005C076B" w:rsidRDefault="005C076B" w:rsidP="005C076B">
      <w:pPr>
        <w:ind w:left="3240" w:firstLine="360"/>
        <w:rPr>
          <w:rFonts w:ascii="Times New Roman" w:eastAsia="Times New Roman" w:hAnsi="Times New Roman"/>
          <w:szCs w:val="24"/>
        </w:rPr>
      </w:pPr>
    </w:p>
    <w:p w14:paraId="0FD5C1FD" w14:textId="77777777" w:rsidR="006C17BF" w:rsidRPr="00E970E3" w:rsidRDefault="006C17BF" w:rsidP="00E970E3"/>
    <w:sectPr w:rsidR="006C17BF" w:rsidRPr="00E970E3" w:rsidSect="006F3927">
      <w:footerReference w:type="default" r:id="rId12"/>
      <w:headerReference w:type="first" r:id="rId13"/>
      <w:pgSz w:w="12240" w:h="15840" w:code="1"/>
      <w:pgMar w:top="720" w:right="720" w:bottom="720" w:left="720" w:header="27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B1EF1" w14:textId="77777777" w:rsidR="00D71957" w:rsidRDefault="00D71957" w:rsidP="00E970E3">
      <w:r>
        <w:separator/>
      </w:r>
    </w:p>
  </w:endnote>
  <w:endnote w:type="continuationSeparator" w:id="0">
    <w:p w14:paraId="6E6AE430" w14:textId="77777777" w:rsidR="00D71957" w:rsidRDefault="00D71957" w:rsidP="00E97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513123"/>
      <w:docPartObj>
        <w:docPartGallery w:val="Page Numbers (Bottom of Page)"/>
        <w:docPartUnique/>
      </w:docPartObj>
    </w:sdtPr>
    <w:sdtEndPr>
      <w:rPr>
        <w:noProof/>
      </w:rPr>
    </w:sdtEndPr>
    <w:sdtContent>
      <w:p w14:paraId="623A7D15" w14:textId="77777777" w:rsidR="00D71957" w:rsidRDefault="00D71957">
        <w:pPr>
          <w:pStyle w:val="Footer"/>
          <w:jc w:val="center"/>
        </w:pPr>
        <w:r>
          <w:fldChar w:fldCharType="begin"/>
        </w:r>
        <w:r>
          <w:instrText xml:space="preserve"> PAGE   \* MERGEFORMAT </w:instrText>
        </w:r>
        <w:r>
          <w:fldChar w:fldCharType="separate"/>
        </w:r>
        <w:r>
          <w:rPr>
            <w:noProof/>
          </w:rPr>
          <w:t>17</w:t>
        </w:r>
        <w:r>
          <w:rPr>
            <w:noProof/>
          </w:rPr>
          <w:fldChar w:fldCharType="end"/>
        </w:r>
      </w:p>
    </w:sdtContent>
  </w:sdt>
  <w:p w14:paraId="78DD8324" w14:textId="77777777" w:rsidR="00D71957" w:rsidRDefault="00D719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E689B" w14:textId="77777777" w:rsidR="00D71957" w:rsidRDefault="00D71957" w:rsidP="00E970E3">
      <w:r>
        <w:separator/>
      </w:r>
    </w:p>
  </w:footnote>
  <w:footnote w:type="continuationSeparator" w:id="0">
    <w:p w14:paraId="60E8FF83" w14:textId="77777777" w:rsidR="00D71957" w:rsidRDefault="00D71957" w:rsidP="00E970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F6C51" w14:textId="77777777" w:rsidR="00D71957" w:rsidRDefault="00D71957">
    <w:pPr>
      <w:pStyle w:val="Header"/>
    </w:pPr>
  </w:p>
  <w:p w14:paraId="7D2B4DDE" w14:textId="77777777" w:rsidR="00D71957" w:rsidRDefault="00D719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C7F08"/>
    <w:multiLevelType w:val="hybridMultilevel"/>
    <w:tmpl w:val="3BBA9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874B85"/>
    <w:multiLevelType w:val="hybridMultilevel"/>
    <w:tmpl w:val="CA9A193C"/>
    <w:lvl w:ilvl="0" w:tplc="95E051A0">
      <w:start w:val="1"/>
      <w:numFmt w:val="lowerLetter"/>
      <w:lvlText w:val="%1."/>
      <w:lvlJc w:val="left"/>
      <w:pPr>
        <w:tabs>
          <w:tab w:val="num" w:pos="2160"/>
        </w:tabs>
        <w:ind w:left="2160" w:hanging="1440"/>
      </w:pPr>
      <w:rPr>
        <w:rFonts w:ascii="Arial" w:eastAsia="Times New Roman" w:hAnsi="Arial" w:cs="Symbol" w:hint="default"/>
        <w:sz w:val="24"/>
        <w:szCs w:val="24"/>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8EE3774"/>
    <w:multiLevelType w:val="hybridMultilevel"/>
    <w:tmpl w:val="1A86F6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9B517C"/>
    <w:multiLevelType w:val="hybridMultilevel"/>
    <w:tmpl w:val="A65EF0E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B70550"/>
    <w:multiLevelType w:val="hybridMultilevel"/>
    <w:tmpl w:val="D236F324"/>
    <w:lvl w:ilvl="0" w:tplc="8A0A369E">
      <w:start w:val="1"/>
      <w:numFmt w:val="upperLetter"/>
      <w:lvlText w:val="%1."/>
      <w:lvlJc w:val="left"/>
      <w:pPr>
        <w:ind w:left="1440" w:hanging="720"/>
      </w:pPr>
      <w:rPr>
        <w:rFonts w:hint="default"/>
        <w:b/>
        <w:sz w:val="18"/>
      </w:rPr>
    </w:lvl>
    <w:lvl w:ilvl="1" w:tplc="54F6CBE8">
      <w:start w:val="1"/>
      <w:numFmt w:val="lowerLetter"/>
      <w:lvlText w:val="%2."/>
      <w:lvlJc w:val="left"/>
      <w:pPr>
        <w:ind w:left="1800" w:hanging="360"/>
      </w:pPr>
      <w:rPr>
        <w:rFonts w:hint="default"/>
        <w:b w:val="0"/>
        <w:sz w:val="22"/>
        <w:szCs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E11908"/>
    <w:multiLevelType w:val="hybridMultilevel"/>
    <w:tmpl w:val="B1B05B90"/>
    <w:lvl w:ilvl="0" w:tplc="F4FC1CAE">
      <w:start w:val="1"/>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DDF3A0F"/>
    <w:multiLevelType w:val="hybridMultilevel"/>
    <w:tmpl w:val="39D28E36"/>
    <w:lvl w:ilvl="0" w:tplc="54B89142">
      <w:start w:val="1"/>
      <w:numFmt w:val="decimal"/>
      <w:lvlText w:val="%1)"/>
      <w:lvlJc w:val="left"/>
      <w:pPr>
        <w:tabs>
          <w:tab w:val="num" w:pos="720"/>
        </w:tabs>
        <w:ind w:left="720" w:hanging="360"/>
      </w:pPr>
      <w:rPr>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28CB1F7F"/>
    <w:multiLevelType w:val="hybridMultilevel"/>
    <w:tmpl w:val="90C8C5B2"/>
    <w:lvl w:ilvl="0" w:tplc="E0A0FF24">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9CD65E0"/>
    <w:multiLevelType w:val="hybridMultilevel"/>
    <w:tmpl w:val="79AE9D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AF07D63"/>
    <w:multiLevelType w:val="hybridMultilevel"/>
    <w:tmpl w:val="26BA1EF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ED602DD"/>
    <w:multiLevelType w:val="hybridMultilevel"/>
    <w:tmpl w:val="31723F9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2FDD690F"/>
    <w:multiLevelType w:val="hybridMultilevel"/>
    <w:tmpl w:val="064AA30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C845FF"/>
    <w:multiLevelType w:val="hybridMultilevel"/>
    <w:tmpl w:val="FA2621E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747548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CEC5B96"/>
    <w:multiLevelType w:val="hybridMultilevel"/>
    <w:tmpl w:val="D7B263AA"/>
    <w:lvl w:ilvl="0" w:tplc="2C5E95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5C967C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8691B85"/>
    <w:multiLevelType w:val="multilevel"/>
    <w:tmpl w:val="E8BE6CF2"/>
    <w:lvl w:ilvl="0">
      <w:start w:val="1"/>
      <w:numFmt w:val="upperLetter"/>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7" w15:restartNumberingAfterBreak="0">
    <w:nsid w:val="4936536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AB37FFB"/>
    <w:multiLevelType w:val="hybridMultilevel"/>
    <w:tmpl w:val="DCD21BE6"/>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C23AEF"/>
    <w:multiLevelType w:val="hybridMultilevel"/>
    <w:tmpl w:val="785E2418"/>
    <w:lvl w:ilvl="0" w:tplc="04090019">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2A16C7"/>
    <w:multiLevelType w:val="hybridMultilevel"/>
    <w:tmpl w:val="F118B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680249"/>
    <w:multiLevelType w:val="hybridMultilevel"/>
    <w:tmpl w:val="41303AC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CE57FC5"/>
    <w:multiLevelType w:val="hybridMultilevel"/>
    <w:tmpl w:val="0438448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D181D71"/>
    <w:multiLevelType w:val="hybridMultilevel"/>
    <w:tmpl w:val="65B697BA"/>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D647DC1"/>
    <w:multiLevelType w:val="hybridMultilevel"/>
    <w:tmpl w:val="B8AE5EB2"/>
    <w:lvl w:ilvl="0" w:tplc="45124EE0">
      <w:start w:val="1"/>
      <w:numFmt w:val="lowerLetter"/>
      <w:lvlText w:val="%1."/>
      <w:lvlJc w:val="left"/>
      <w:pPr>
        <w:ind w:left="1440" w:hanging="360"/>
      </w:pPr>
      <w:rPr>
        <w:rFonts w:hint="default"/>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E942C05"/>
    <w:multiLevelType w:val="hybridMultilevel"/>
    <w:tmpl w:val="48D8DC3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0167CA2"/>
    <w:multiLevelType w:val="hybridMultilevel"/>
    <w:tmpl w:val="7D661F50"/>
    <w:lvl w:ilvl="0" w:tplc="04090001">
      <w:start w:val="1"/>
      <w:numFmt w:val="bullet"/>
      <w:lvlText w:val=""/>
      <w:lvlJc w:val="left"/>
      <w:pPr>
        <w:tabs>
          <w:tab w:val="num" w:pos="1579"/>
        </w:tabs>
        <w:ind w:left="1579" w:hanging="360"/>
      </w:pPr>
      <w:rPr>
        <w:rFonts w:ascii="Symbol" w:hAnsi="Symbol" w:hint="default"/>
      </w:rPr>
    </w:lvl>
    <w:lvl w:ilvl="1" w:tplc="04090003" w:tentative="1">
      <w:start w:val="1"/>
      <w:numFmt w:val="bullet"/>
      <w:lvlText w:val="o"/>
      <w:lvlJc w:val="left"/>
      <w:pPr>
        <w:tabs>
          <w:tab w:val="num" w:pos="2299"/>
        </w:tabs>
        <w:ind w:left="2299" w:hanging="360"/>
      </w:pPr>
      <w:rPr>
        <w:rFonts w:ascii="Courier New" w:hAnsi="Courier New" w:cs="Arial" w:hint="default"/>
      </w:rPr>
    </w:lvl>
    <w:lvl w:ilvl="2" w:tplc="04090005">
      <w:start w:val="1"/>
      <w:numFmt w:val="bullet"/>
      <w:lvlText w:val=""/>
      <w:lvlJc w:val="left"/>
      <w:pPr>
        <w:tabs>
          <w:tab w:val="num" w:pos="3019"/>
        </w:tabs>
        <w:ind w:left="3019" w:hanging="360"/>
      </w:pPr>
      <w:rPr>
        <w:rFonts w:ascii="Wingdings" w:hAnsi="Wingdings" w:hint="default"/>
      </w:rPr>
    </w:lvl>
    <w:lvl w:ilvl="3" w:tplc="04090001" w:tentative="1">
      <w:start w:val="1"/>
      <w:numFmt w:val="bullet"/>
      <w:lvlText w:val=""/>
      <w:lvlJc w:val="left"/>
      <w:pPr>
        <w:tabs>
          <w:tab w:val="num" w:pos="3739"/>
        </w:tabs>
        <w:ind w:left="3739" w:hanging="360"/>
      </w:pPr>
      <w:rPr>
        <w:rFonts w:ascii="Symbol" w:hAnsi="Symbol" w:hint="default"/>
      </w:rPr>
    </w:lvl>
    <w:lvl w:ilvl="4" w:tplc="04090003" w:tentative="1">
      <w:start w:val="1"/>
      <w:numFmt w:val="bullet"/>
      <w:lvlText w:val="o"/>
      <w:lvlJc w:val="left"/>
      <w:pPr>
        <w:tabs>
          <w:tab w:val="num" w:pos="4459"/>
        </w:tabs>
        <w:ind w:left="4459" w:hanging="360"/>
      </w:pPr>
      <w:rPr>
        <w:rFonts w:ascii="Courier New" w:hAnsi="Courier New" w:cs="Arial" w:hint="default"/>
      </w:rPr>
    </w:lvl>
    <w:lvl w:ilvl="5" w:tplc="04090005" w:tentative="1">
      <w:start w:val="1"/>
      <w:numFmt w:val="bullet"/>
      <w:lvlText w:val=""/>
      <w:lvlJc w:val="left"/>
      <w:pPr>
        <w:tabs>
          <w:tab w:val="num" w:pos="5179"/>
        </w:tabs>
        <w:ind w:left="5179" w:hanging="360"/>
      </w:pPr>
      <w:rPr>
        <w:rFonts w:ascii="Wingdings" w:hAnsi="Wingdings" w:hint="default"/>
      </w:rPr>
    </w:lvl>
    <w:lvl w:ilvl="6" w:tplc="04090001" w:tentative="1">
      <w:start w:val="1"/>
      <w:numFmt w:val="bullet"/>
      <w:lvlText w:val=""/>
      <w:lvlJc w:val="left"/>
      <w:pPr>
        <w:tabs>
          <w:tab w:val="num" w:pos="5899"/>
        </w:tabs>
        <w:ind w:left="5899" w:hanging="360"/>
      </w:pPr>
      <w:rPr>
        <w:rFonts w:ascii="Symbol" w:hAnsi="Symbol" w:hint="default"/>
      </w:rPr>
    </w:lvl>
    <w:lvl w:ilvl="7" w:tplc="04090003" w:tentative="1">
      <w:start w:val="1"/>
      <w:numFmt w:val="bullet"/>
      <w:lvlText w:val="o"/>
      <w:lvlJc w:val="left"/>
      <w:pPr>
        <w:tabs>
          <w:tab w:val="num" w:pos="6619"/>
        </w:tabs>
        <w:ind w:left="6619" w:hanging="360"/>
      </w:pPr>
      <w:rPr>
        <w:rFonts w:ascii="Courier New" w:hAnsi="Courier New" w:cs="Arial" w:hint="default"/>
      </w:rPr>
    </w:lvl>
    <w:lvl w:ilvl="8" w:tplc="04090005" w:tentative="1">
      <w:start w:val="1"/>
      <w:numFmt w:val="bullet"/>
      <w:lvlText w:val=""/>
      <w:lvlJc w:val="left"/>
      <w:pPr>
        <w:tabs>
          <w:tab w:val="num" w:pos="7339"/>
        </w:tabs>
        <w:ind w:left="7339" w:hanging="360"/>
      </w:pPr>
      <w:rPr>
        <w:rFonts w:ascii="Wingdings" w:hAnsi="Wingdings" w:hint="default"/>
      </w:rPr>
    </w:lvl>
  </w:abstractNum>
  <w:abstractNum w:abstractNumId="27" w15:restartNumberingAfterBreak="0">
    <w:nsid w:val="61B95076"/>
    <w:multiLevelType w:val="hybridMultilevel"/>
    <w:tmpl w:val="0992A5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E11C01"/>
    <w:multiLevelType w:val="hybridMultilevel"/>
    <w:tmpl w:val="8CA0466C"/>
    <w:lvl w:ilvl="0" w:tplc="243A2C4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99828B2"/>
    <w:multiLevelType w:val="hybridMultilevel"/>
    <w:tmpl w:val="115AEE16"/>
    <w:lvl w:ilvl="0" w:tplc="ABE88D3A">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D4A10EA"/>
    <w:multiLevelType w:val="hybridMultilevel"/>
    <w:tmpl w:val="D15E827A"/>
    <w:lvl w:ilvl="0" w:tplc="0B6ED4AE">
      <w:start w:val="3"/>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09310CE"/>
    <w:multiLevelType w:val="hybridMultilevel"/>
    <w:tmpl w:val="AAD400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050E45"/>
    <w:multiLevelType w:val="hybridMultilevel"/>
    <w:tmpl w:val="4B44C588"/>
    <w:lvl w:ilvl="0" w:tplc="0409000F">
      <w:start w:val="1"/>
      <w:numFmt w:val="decimal"/>
      <w:lvlText w:val="%1."/>
      <w:lvlJc w:val="left"/>
      <w:pPr>
        <w:ind w:left="1800" w:hanging="360"/>
      </w:pPr>
    </w:lvl>
    <w:lvl w:ilvl="1" w:tplc="2C5E9554">
      <w:start w:val="1"/>
      <w:numFmt w:val="decimal"/>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24E7383"/>
    <w:multiLevelType w:val="hybridMultilevel"/>
    <w:tmpl w:val="577A6796"/>
    <w:lvl w:ilvl="0" w:tplc="142C301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256216F"/>
    <w:multiLevelType w:val="hybridMultilevel"/>
    <w:tmpl w:val="E932EAE2"/>
    <w:lvl w:ilvl="0" w:tplc="0409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52A2E8A"/>
    <w:multiLevelType w:val="hybridMultilevel"/>
    <w:tmpl w:val="65B697B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284926229">
    <w:abstractNumId w:val="29"/>
  </w:num>
  <w:num w:numId="2" w16cid:durableId="1117026921">
    <w:abstractNumId w:val="14"/>
  </w:num>
  <w:num w:numId="3" w16cid:durableId="838613743">
    <w:abstractNumId w:val="24"/>
  </w:num>
  <w:num w:numId="4" w16cid:durableId="1646931586">
    <w:abstractNumId w:val="35"/>
  </w:num>
  <w:num w:numId="5" w16cid:durableId="1989508385">
    <w:abstractNumId w:val="32"/>
  </w:num>
  <w:num w:numId="6" w16cid:durableId="211160332">
    <w:abstractNumId w:val="23"/>
  </w:num>
  <w:num w:numId="7" w16cid:durableId="1356926668">
    <w:abstractNumId w:val="4"/>
  </w:num>
  <w:num w:numId="8" w16cid:durableId="15953597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48771507">
    <w:abstractNumId w:val="33"/>
  </w:num>
  <w:num w:numId="10" w16cid:durableId="1939018505">
    <w:abstractNumId w:val="26"/>
  </w:num>
  <w:num w:numId="11" w16cid:durableId="2037609437">
    <w:abstractNumId w:val="5"/>
  </w:num>
  <w:num w:numId="12" w16cid:durableId="181361666">
    <w:abstractNumId w:val="8"/>
  </w:num>
  <w:num w:numId="13" w16cid:durableId="1651055978">
    <w:abstractNumId w:val="3"/>
  </w:num>
  <w:num w:numId="14" w16cid:durableId="1183012374">
    <w:abstractNumId w:val="22"/>
  </w:num>
  <w:num w:numId="15" w16cid:durableId="1085036365">
    <w:abstractNumId w:val="9"/>
  </w:num>
  <w:num w:numId="16" w16cid:durableId="759836205">
    <w:abstractNumId w:val="21"/>
  </w:num>
  <w:num w:numId="17" w16cid:durableId="2144499274">
    <w:abstractNumId w:val="7"/>
  </w:num>
  <w:num w:numId="18" w16cid:durableId="1920672264">
    <w:abstractNumId w:val="28"/>
  </w:num>
  <w:num w:numId="19" w16cid:durableId="8504175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41533267">
    <w:abstractNumId w:val="12"/>
  </w:num>
  <w:num w:numId="21" w16cid:durableId="1803843919">
    <w:abstractNumId w:val="31"/>
  </w:num>
  <w:num w:numId="22" w16cid:durableId="1700277966">
    <w:abstractNumId w:val="25"/>
  </w:num>
  <w:num w:numId="23" w16cid:durableId="1359231555">
    <w:abstractNumId w:val="1"/>
  </w:num>
  <w:num w:numId="24" w16cid:durableId="1300527977">
    <w:abstractNumId w:val="30"/>
  </w:num>
  <w:num w:numId="25" w16cid:durableId="461970302">
    <w:abstractNumId w:val="19"/>
  </w:num>
  <w:num w:numId="26" w16cid:durableId="125574459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08498385">
    <w:abstractNumId w:val="13"/>
  </w:num>
  <w:num w:numId="28" w16cid:durableId="690566894">
    <w:abstractNumId w:val="17"/>
  </w:num>
  <w:num w:numId="29" w16cid:durableId="1754472438">
    <w:abstractNumId w:val="15"/>
  </w:num>
  <w:num w:numId="30" w16cid:durableId="885484952">
    <w:abstractNumId w:val="0"/>
  </w:num>
  <w:num w:numId="31" w16cid:durableId="1407343582">
    <w:abstractNumId w:val="20"/>
  </w:num>
  <w:num w:numId="32" w16cid:durableId="347757047">
    <w:abstractNumId w:val="18"/>
  </w:num>
  <w:num w:numId="33" w16cid:durableId="1335231701">
    <w:abstractNumId w:val="27"/>
  </w:num>
  <w:num w:numId="34" w16cid:durableId="1895460829">
    <w:abstractNumId w:val="2"/>
  </w:num>
  <w:num w:numId="35" w16cid:durableId="832454415">
    <w:abstractNumId w:val="11"/>
  </w:num>
  <w:num w:numId="36" w16cid:durableId="160611195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957"/>
    <w:rsid w:val="00066D2F"/>
    <w:rsid w:val="000843C9"/>
    <w:rsid w:val="000B336A"/>
    <w:rsid w:val="000C12B1"/>
    <w:rsid w:val="001141C8"/>
    <w:rsid w:val="001448FC"/>
    <w:rsid w:val="00147EB5"/>
    <w:rsid w:val="001610B4"/>
    <w:rsid w:val="0016557F"/>
    <w:rsid w:val="00165FED"/>
    <w:rsid w:val="00236615"/>
    <w:rsid w:val="00242A9D"/>
    <w:rsid w:val="0024787D"/>
    <w:rsid w:val="0026358A"/>
    <w:rsid w:val="00292871"/>
    <w:rsid w:val="002B1EFE"/>
    <w:rsid w:val="002C233F"/>
    <w:rsid w:val="002C3855"/>
    <w:rsid w:val="002E2A34"/>
    <w:rsid w:val="0035362D"/>
    <w:rsid w:val="00371249"/>
    <w:rsid w:val="00383C6F"/>
    <w:rsid w:val="00396602"/>
    <w:rsid w:val="003A4D2D"/>
    <w:rsid w:val="00401DE0"/>
    <w:rsid w:val="004A19D7"/>
    <w:rsid w:val="004C01A4"/>
    <w:rsid w:val="004D4D31"/>
    <w:rsid w:val="00552CF2"/>
    <w:rsid w:val="00577742"/>
    <w:rsid w:val="00582AB0"/>
    <w:rsid w:val="005C076B"/>
    <w:rsid w:val="006346A8"/>
    <w:rsid w:val="00694A5A"/>
    <w:rsid w:val="006C17BF"/>
    <w:rsid w:val="006E0B97"/>
    <w:rsid w:val="006F3927"/>
    <w:rsid w:val="007508AD"/>
    <w:rsid w:val="007960F7"/>
    <w:rsid w:val="007D3E2B"/>
    <w:rsid w:val="008650FE"/>
    <w:rsid w:val="0088697A"/>
    <w:rsid w:val="008A4922"/>
    <w:rsid w:val="008C42AD"/>
    <w:rsid w:val="008C650D"/>
    <w:rsid w:val="0096481B"/>
    <w:rsid w:val="00973399"/>
    <w:rsid w:val="00A52256"/>
    <w:rsid w:val="00AC2F4B"/>
    <w:rsid w:val="00AE5DDC"/>
    <w:rsid w:val="00B52616"/>
    <w:rsid w:val="00B53DCB"/>
    <w:rsid w:val="00B761AD"/>
    <w:rsid w:val="00B915D9"/>
    <w:rsid w:val="00BA44B6"/>
    <w:rsid w:val="00BF3463"/>
    <w:rsid w:val="00C14439"/>
    <w:rsid w:val="00C40F47"/>
    <w:rsid w:val="00C45DBD"/>
    <w:rsid w:val="00C5517F"/>
    <w:rsid w:val="00C92F60"/>
    <w:rsid w:val="00CC51B5"/>
    <w:rsid w:val="00CC596F"/>
    <w:rsid w:val="00CF00F4"/>
    <w:rsid w:val="00D13FB3"/>
    <w:rsid w:val="00D436F7"/>
    <w:rsid w:val="00D66AF0"/>
    <w:rsid w:val="00D71957"/>
    <w:rsid w:val="00D91E0B"/>
    <w:rsid w:val="00DF0D57"/>
    <w:rsid w:val="00DF7424"/>
    <w:rsid w:val="00E46C97"/>
    <w:rsid w:val="00E61FBA"/>
    <w:rsid w:val="00E641CD"/>
    <w:rsid w:val="00E72A10"/>
    <w:rsid w:val="00E96327"/>
    <w:rsid w:val="00E970E3"/>
    <w:rsid w:val="00EB78EB"/>
    <w:rsid w:val="00F35F80"/>
    <w:rsid w:val="00F61C11"/>
    <w:rsid w:val="00F854BE"/>
    <w:rsid w:val="00F94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32769"/>
    <o:shapelayout v:ext="edit">
      <o:idmap v:ext="edit" data="1"/>
    </o:shapelayout>
  </w:shapeDefaults>
  <w:decimalSymbol w:val="."/>
  <w:listSeparator w:val=","/>
  <w14:docId w14:val="49165473"/>
  <w15:docId w15:val="{837ADAAF-7DD6-4B2C-865A-554AEBAAE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DE0"/>
    <w:pPr>
      <w:spacing w:after="0" w:line="240" w:lineRule="auto"/>
    </w:pPr>
    <w:rPr>
      <w:rFonts w:ascii="Times" w:eastAsia="Times" w:hAnsi="Times" w:cs="Times New Roman"/>
      <w:sz w:val="24"/>
      <w:szCs w:val="20"/>
    </w:rPr>
  </w:style>
  <w:style w:type="paragraph" w:styleId="Heading1">
    <w:name w:val="heading 1"/>
    <w:basedOn w:val="Normal"/>
    <w:next w:val="Normal"/>
    <w:link w:val="Heading1Char"/>
    <w:uiPriority w:val="9"/>
    <w:qFormat/>
    <w:rsid w:val="006C17B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3A4D2D"/>
    <w:pPr>
      <w:keepNext/>
      <w:tabs>
        <w:tab w:val="left" w:pos="-720"/>
        <w:tab w:val="left" w:pos="0"/>
        <w:tab w:val="left" w:pos="720"/>
        <w:tab w:val="left" w:pos="1080"/>
      </w:tabs>
      <w:suppressAutoHyphens/>
      <w:jc w:val="center"/>
      <w:outlineLvl w:val="1"/>
    </w:pPr>
    <w:rPr>
      <w:rFonts w:ascii="Univers" w:eastAsia="Times New Roman" w:hAnsi="Univers"/>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970E3"/>
    <w:pPr>
      <w:tabs>
        <w:tab w:val="center" w:pos="4680"/>
        <w:tab w:val="right" w:pos="9360"/>
      </w:tabs>
    </w:pPr>
  </w:style>
  <w:style w:type="character" w:customStyle="1" w:styleId="HeaderChar">
    <w:name w:val="Header Char"/>
    <w:basedOn w:val="DefaultParagraphFont"/>
    <w:link w:val="Header"/>
    <w:rsid w:val="00E970E3"/>
  </w:style>
  <w:style w:type="paragraph" w:styleId="Footer">
    <w:name w:val="footer"/>
    <w:basedOn w:val="Normal"/>
    <w:link w:val="FooterChar"/>
    <w:uiPriority w:val="99"/>
    <w:unhideWhenUsed/>
    <w:rsid w:val="00E970E3"/>
    <w:pPr>
      <w:tabs>
        <w:tab w:val="center" w:pos="4680"/>
        <w:tab w:val="right" w:pos="9360"/>
      </w:tabs>
    </w:pPr>
  </w:style>
  <w:style w:type="character" w:customStyle="1" w:styleId="FooterChar">
    <w:name w:val="Footer Char"/>
    <w:basedOn w:val="DefaultParagraphFont"/>
    <w:link w:val="Footer"/>
    <w:uiPriority w:val="99"/>
    <w:rsid w:val="00E970E3"/>
  </w:style>
  <w:style w:type="paragraph" w:styleId="BalloonText">
    <w:name w:val="Balloon Text"/>
    <w:basedOn w:val="Normal"/>
    <w:link w:val="BalloonTextChar"/>
    <w:semiHidden/>
    <w:unhideWhenUsed/>
    <w:rsid w:val="00E970E3"/>
    <w:rPr>
      <w:rFonts w:ascii="Tahoma" w:hAnsi="Tahoma" w:cs="Tahoma"/>
      <w:sz w:val="16"/>
      <w:szCs w:val="16"/>
    </w:rPr>
  </w:style>
  <w:style w:type="character" w:customStyle="1" w:styleId="BalloonTextChar">
    <w:name w:val="Balloon Text Char"/>
    <w:basedOn w:val="DefaultParagraphFont"/>
    <w:link w:val="BalloonText"/>
    <w:semiHidden/>
    <w:rsid w:val="00E970E3"/>
    <w:rPr>
      <w:rFonts w:ascii="Tahoma" w:hAnsi="Tahoma" w:cs="Tahoma"/>
      <w:sz w:val="16"/>
      <w:szCs w:val="16"/>
    </w:rPr>
  </w:style>
  <w:style w:type="paragraph" w:styleId="ListParagraph">
    <w:name w:val="List Paragraph"/>
    <w:basedOn w:val="Normal"/>
    <w:uiPriority w:val="34"/>
    <w:qFormat/>
    <w:rsid w:val="00401DE0"/>
    <w:pPr>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401DE0"/>
    <w:rPr>
      <w:color w:val="0000FF" w:themeColor="hyperlink"/>
      <w:u w:val="single"/>
    </w:rPr>
  </w:style>
  <w:style w:type="paragraph" w:styleId="BodyText3">
    <w:name w:val="Body Text 3"/>
    <w:basedOn w:val="Normal"/>
    <w:link w:val="BodyText3Char"/>
    <w:rsid w:val="00401DE0"/>
    <w:pPr>
      <w:tabs>
        <w:tab w:val="left" w:pos="360"/>
      </w:tabs>
    </w:pPr>
    <w:rPr>
      <w:rFonts w:ascii="Verdana" w:eastAsia="Calibri" w:hAnsi="Verdana"/>
      <w:sz w:val="17"/>
      <w:szCs w:val="17"/>
    </w:rPr>
  </w:style>
  <w:style w:type="character" w:customStyle="1" w:styleId="BodyText3Char">
    <w:name w:val="Body Text 3 Char"/>
    <w:basedOn w:val="DefaultParagraphFont"/>
    <w:link w:val="BodyText3"/>
    <w:rsid w:val="00401DE0"/>
    <w:rPr>
      <w:rFonts w:ascii="Verdana" w:eastAsia="Calibri" w:hAnsi="Verdana" w:cs="Times New Roman"/>
      <w:sz w:val="17"/>
      <w:szCs w:val="17"/>
    </w:rPr>
  </w:style>
  <w:style w:type="paragraph" w:styleId="BodyText">
    <w:name w:val="Body Text"/>
    <w:basedOn w:val="Normal"/>
    <w:link w:val="BodyTextChar"/>
    <w:uiPriority w:val="1"/>
    <w:unhideWhenUsed/>
    <w:qFormat/>
    <w:rsid w:val="00973399"/>
    <w:pPr>
      <w:spacing w:after="120"/>
    </w:pPr>
  </w:style>
  <w:style w:type="character" w:customStyle="1" w:styleId="BodyTextChar">
    <w:name w:val="Body Text Char"/>
    <w:basedOn w:val="DefaultParagraphFont"/>
    <w:link w:val="BodyText"/>
    <w:uiPriority w:val="1"/>
    <w:rsid w:val="00973399"/>
    <w:rPr>
      <w:rFonts w:ascii="Times" w:eastAsia="Times" w:hAnsi="Times" w:cs="Times New Roman"/>
      <w:sz w:val="24"/>
      <w:szCs w:val="20"/>
    </w:rPr>
  </w:style>
  <w:style w:type="paragraph" w:styleId="NormalWeb">
    <w:name w:val="Normal (Web)"/>
    <w:basedOn w:val="Normal"/>
    <w:uiPriority w:val="99"/>
    <w:unhideWhenUsed/>
    <w:rsid w:val="00B52616"/>
    <w:pPr>
      <w:spacing w:before="100" w:beforeAutospacing="1" w:after="100" w:afterAutospacing="1"/>
    </w:pPr>
    <w:rPr>
      <w:rFonts w:ascii="Times New Roman" w:eastAsia="Times New Roman" w:hAnsi="Times New Roman"/>
      <w:szCs w:val="24"/>
    </w:rPr>
  </w:style>
  <w:style w:type="table" w:customStyle="1" w:styleId="TableGrid1">
    <w:name w:val="Table Grid1"/>
    <w:basedOn w:val="TableNormal"/>
    <w:next w:val="TableGrid"/>
    <w:rsid w:val="0024787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478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3A4D2D"/>
    <w:rPr>
      <w:rFonts w:ascii="Univers" w:eastAsia="Times New Roman" w:hAnsi="Univers" w:cs="Times New Roman"/>
      <w:b/>
      <w:spacing w:val="-3"/>
      <w:sz w:val="24"/>
      <w:szCs w:val="20"/>
    </w:rPr>
  </w:style>
  <w:style w:type="paragraph" w:styleId="BodyTextIndent2">
    <w:name w:val="Body Text Indent 2"/>
    <w:basedOn w:val="Normal"/>
    <w:link w:val="BodyTextIndent2Char"/>
    <w:rsid w:val="003A4D2D"/>
    <w:pPr>
      <w:tabs>
        <w:tab w:val="left" w:pos="-72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ind w:left="360" w:hanging="360"/>
      <w:jc w:val="both"/>
    </w:pPr>
    <w:rPr>
      <w:rFonts w:ascii="Univers" w:eastAsia="Times New Roman" w:hAnsi="Univers"/>
      <w:spacing w:val="-3"/>
    </w:rPr>
  </w:style>
  <w:style w:type="character" w:customStyle="1" w:styleId="BodyTextIndent2Char">
    <w:name w:val="Body Text Indent 2 Char"/>
    <w:basedOn w:val="DefaultParagraphFont"/>
    <w:link w:val="BodyTextIndent2"/>
    <w:rsid w:val="003A4D2D"/>
    <w:rPr>
      <w:rFonts w:ascii="Univers" w:eastAsia="Times New Roman" w:hAnsi="Univers" w:cs="Times New Roman"/>
      <w:spacing w:val="-3"/>
      <w:sz w:val="24"/>
      <w:szCs w:val="20"/>
    </w:rPr>
  </w:style>
  <w:style w:type="paragraph" w:styleId="BodyTextIndent">
    <w:name w:val="Body Text Indent"/>
    <w:basedOn w:val="Normal"/>
    <w:link w:val="BodyTextIndentChar"/>
    <w:rsid w:val="003A4D2D"/>
    <w:pPr>
      <w:spacing w:after="120"/>
      <w:ind w:left="360"/>
    </w:pPr>
    <w:rPr>
      <w:rFonts w:ascii="Times New Roman" w:eastAsia="Times New Roman" w:hAnsi="Times New Roman"/>
      <w:szCs w:val="24"/>
    </w:rPr>
  </w:style>
  <w:style w:type="character" w:customStyle="1" w:styleId="BodyTextIndentChar">
    <w:name w:val="Body Text Indent Char"/>
    <w:basedOn w:val="DefaultParagraphFont"/>
    <w:link w:val="BodyTextIndent"/>
    <w:rsid w:val="003A4D2D"/>
    <w:rPr>
      <w:rFonts w:ascii="Times New Roman" w:eastAsia="Times New Roman" w:hAnsi="Times New Roman" w:cs="Times New Roman"/>
      <w:sz w:val="24"/>
      <w:szCs w:val="24"/>
    </w:rPr>
  </w:style>
  <w:style w:type="paragraph" w:styleId="BlockText">
    <w:name w:val="Block Text"/>
    <w:basedOn w:val="Normal"/>
    <w:rsid w:val="003A4D2D"/>
    <w:pPr>
      <w:overflowPunct w:val="0"/>
      <w:autoSpaceDE w:val="0"/>
      <w:autoSpaceDN w:val="0"/>
      <w:adjustRightInd w:val="0"/>
      <w:ind w:left="720" w:right="540"/>
      <w:textAlignment w:val="baseline"/>
    </w:pPr>
    <w:rPr>
      <w:rFonts w:ascii="Times New Roman" w:eastAsia="Times New Roman" w:hAnsi="Times New Roman"/>
    </w:rPr>
  </w:style>
  <w:style w:type="character" w:styleId="CommentReference">
    <w:name w:val="annotation reference"/>
    <w:semiHidden/>
    <w:rsid w:val="003A4D2D"/>
    <w:rPr>
      <w:sz w:val="16"/>
      <w:szCs w:val="16"/>
    </w:rPr>
  </w:style>
  <w:style w:type="paragraph" w:styleId="CommentText">
    <w:name w:val="annotation text"/>
    <w:basedOn w:val="Normal"/>
    <w:link w:val="CommentTextChar"/>
    <w:semiHidden/>
    <w:rsid w:val="003A4D2D"/>
    <w:rPr>
      <w:rFonts w:ascii="Times New Roman" w:eastAsia="Times New Roman" w:hAnsi="Times New Roman"/>
      <w:sz w:val="20"/>
    </w:rPr>
  </w:style>
  <w:style w:type="character" w:customStyle="1" w:styleId="CommentTextChar">
    <w:name w:val="Comment Text Char"/>
    <w:basedOn w:val="DefaultParagraphFont"/>
    <w:link w:val="CommentText"/>
    <w:semiHidden/>
    <w:rsid w:val="003A4D2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3A4D2D"/>
    <w:rPr>
      <w:b/>
      <w:bCs/>
    </w:rPr>
  </w:style>
  <w:style w:type="character" w:customStyle="1" w:styleId="CommentSubjectChar">
    <w:name w:val="Comment Subject Char"/>
    <w:basedOn w:val="CommentTextChar"/>
    <w:link w:val="CommentSubject"/>
    <w:semiHidden/>
    <w:rsid w:val="003A4D2D"/>
    <w:rPr>
      <w:rFonts w:ascii="Times New Roman" w:eastAsia="Times New Roman" w:hAnsi="Times New Roman" w:cs="Times New Roman"/>
      <w:b/>
      <w:bCs/>
      <w:sz w:val="20"/>
      <w:szCs w:val="20"/>
    </w:rPr>
  </w:style>
  <w:style w:type="paragraph" w:styleId="Quote">
    <w:name w:val="Quote"/>
    <w:basedOn w:val="Normal"/>
    <w:link w:val="QuoteChar"/>
    <w:qFormat/>
    <w:rsid w:val="003A4D2D"/>
    <w:pPr>
      <w:overflowPunct w:val="0"/>
      <w:autoSpaceDE w:val="0"/>
      <w:autoSpaceDN w:val="0"/>
      <w:adjustRightInd w:val="0"/>
      <w:ind w:left="1440" w:right="1440"/>
      <w:jc w:val="both"/>
      <w:textAlignment w:val="baseline"/>
    </w:pPr>
    <w:rPr>
      <w:rFonts w:ascii="Times New Roman" w:eastAsia="Times New Roman" w:hAnsi="Times New Roman"/>
    </w:rPr>
  </w:style>
  <w:style w:type="character" w:customStyle="1" w:styleId="QuoteChar">
    <w:name w:val="Quote Char"/>
    <w:basedOn w:val="DefaultParagraphFont"/>
    <w:link w:val="Quote"/>
    <w:rsid w:val="003A4D2D"/>
    <w:rPr>
      <w:rFonts w:ascii="Times New Roman" w:eastAsia="Times New Roman" w:hAnsi="Times New Roman" w:cs="Times New Roman"/>
      <w:sz w:val="24"/>
      <w:szCs w:val="20"/>
    </w:rPr>
  </w:style>
  <w:style w:type="paragraph" w:styleId="BodyText2">
    <w:name w:val="Body Text 2"/>
    <w:basedOn w:val="Normal"/>
    <w:link w:val="BodyText2Char"/>
    <w:rsid w:val="003A4D2D"/>
    <w:pPr>
      <w:spacing w:after="120" w:line="480" w:lineRule="auto"/>
    </w:pPr>
    <w:rPr>
      <w:rFonts w:ascii="Times New Roman" w:eastAsia="Times New Roman" w:hAnsi="Times New Roman"/>
      <w:szCs w:val="24"/>
    </w:rPr>
  </w:style>
  <w:style w:type="character" w:customStyle="1" w:styleId="BodyText2Char">
    <w:name w:val="Body Text 2 Char"/>
    <w:basedOn w:val="DefaultParagraphFont"/>
    <w:link w:val="BodyText2"/>
    <w:rsid w:val="003A4D2D"/>
    <w:rPr>
      <w:rFonts w:ascii="Times New Roman" w:eastAsia="Times New Roman" w:hAnsi="Times New Roman" w:cs="Times New Roman"/>
      <w:sz w:val="24"/>
      <w:szCs w:val="24"/>
    </w:rPr>
  </w:style>
  <w:style w:type="table" w:customStyle="1" w:styleId="TableGrid2">
    <w:name w:val="Table Grid2"/>
    <w:basedOn w:val="TableNormal"/>
    <w:next w:val="TableGrid"/>
    <w:rsid w:val="003A4D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3A4D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C01A4"/>
    <w:rPr>
      <w:color w:val="808080"/>
      <w:shd w:val="clear" w:color="auto" w:fill="E6E6E6"/>
    </w:rPr>
  </w:style>
  <w:style w:type="paragraph" w:styleId="Revision">
    <w:name w:val="Revision"/>
    <w:hidden/>
    <w:uiPriority w:val="99"/>
    <w:semiHidden/>
    <w:rsid w:val="002C233F"/>
    <w:pPr>
      <w:spacing w:after="0" w:line="240" w:lineRule="auto"/>
    </w:pPr>
    <w:rPr>
      <w:rFonts w:ascii="Times" w:eastAsia="Times" w:hAnsi="Times" w:cs="Times New Roman"/>
      <w:sz w:val="24"/>
      <w:szCs w:val="20"/>
    </w:rPr>
  </w:style>
  <w:style w:type="character" w:customStyle="1" w:styleId="Heading1Char">
    <w:name w:val="Heading 1 Char"/>
    <w:basedOn w:val="DefaultParagraphFont"/>
    <w:link w:val="Heading1"/>
    <w:uiPriority w:val="9"/>
    <w:rsid w:val="006C17BF"/>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semiHidden/>
    <w:unhideWhenUsed/>
    <w:rsid w:val="006C17BF"/>
    <w:rPr>
      <w:color w:val="800080" w:themeColor="followedHyperlink"/>
      <w:u w:val="single"/>
    </w:rPr>
  </w:style>
  <w:style w:type="table" w:customStyle="1" w:styleId="TableGrid3">
    <w:name w:val="Table Grid3"/>
    <w:basedOn w:val="TableNormal"/>
    <w:next w:val="TableGrid"/>
    <w:uiPriority w:val="39"/>
    <w:rsid w:val="005C076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5C076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C076B"/>
    <w:pPr>
      <w:widowControl w:val="0"/>
      <w:autoSpaceDE w:val="0"/>
      <w:autoSpaceDN w:val="0"/>
      <w:ind w:left="107"/>
    </w:pPr>
    <w:rPr>
      <w:rFonts w:ascii="Palatino Linotype" w:eastAsia="Palatino Linotype" w:hAnsi="Palatino Linotype" w:cs="Palatino Linotype"/>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27772">
      <w:bodyDiv w:val="1"/>
      <w:marLeft w:val="0"/>
      <w:marRight w:val="0"/>
      <w:marTop w:val="0"/>
      <w:marBottom w:val="0"/>
      <w:divBdr>
        <w:top w:val="none" w:sz="0" w:space="0" w:color="auto"/>
        <w:left w:val="none" w:sz="0" w:space="0" w:color="auto"/>
        <w:bottom w:val="none" w:sz="0" w:space="0" w:color="auto"/>
        <w:right w:val="none" w:sz="0" w:space="0" w:color="auto"/>
      </w:divBdr>
    </w:div>
    <w:div w:id="331105558">
      <w:bodyDiv w:val="1"/>
      <w:marLeft w:val="0"/>
      <w:marRight w:val="0"/>
      <w:marTop w:val="0"/>
      <w:marBottom w:val="0"/>
      <w:divBdr>
        <w:top w:val="none" w:sz="0" w:space="0" w:color="auto"/>
        <w:left w:val="none" w:sz="0" w:space="0" w:color="auto"/>
        <w:bottom w:val="none" w:sz="0" w:space="0" w:color="auto"/>
        <w:right w:val="none" w:sz="0" w:space="0" w:color="auto"/>
      </w:divBdr>
    </w:div>
    <w:div w:id="1600722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ckey.dykes@ctgreenbank.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eec.ct.gov/Portal/data/forms/ContrForms/seec_form_10_final.pdf" TargetMode="External"/><Relationship Id="rId4" Type="http://schemas.openxmlformats.org/officeDocument/2006/relationships/settings" Target="settings.xml"/><Relationship Id="rId9" Type="http://schemas.openxmlformats.org/officeDocument/2006/relationships/hyperlink" Target="mailto:mackey.dykes@ctgreenbank.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3A2CC-8743-448D-ACB9-72588C780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14</Pages>
  <Words>5941</Words>
  <Characters>33864</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Connecticut Innovations, Inc.</Company>
  <LinksUpToDate>false</LinksUpToDate>
  <CharactersWithSpaces>39726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Mackey Dykes</dc:creator>
  <cp:lastModifiedBy>Mackey Dykes</cp:lastModifiedBy>
  <cp:revision>8</cp:revision>
  <cp:lastPrinted>2011-08-05T14:11:00Z</cp:lastPrinted>
  <dcterms:created xsi:type="dcterms:W3CDTF">2023-06-15T14:59:00Z</dcterms:created>
  <dcterms:modified xsi:type="dcterms:W3CDTF">2023-07-05T19:08:00Z</dcterms:modified>
</cp:coreProperties>
</file>